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8E551F" w:rsidP="008E551F">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41F22851" wp14:editId="0201790E">
                <wp:simplePos x="0" y="0"/>
                <wp:positionH relativeFrom="margin">
                  <wp:align>center</wp:align>
                </wp:positionH>
                <wp:positionV relativeFrom="paragraph">
                  <wp:posOffset>-124460</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5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9.8pt;width:471.65pt;height:12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" adj="741" fillcolor="white [3201]" strokecolor="red" strokeweight="2.5pt">
                <v:shadow color="#868686"/>
                <w10:wrap anchorx="margin"/>
              </v:shape>
            </w:pict>
          </mc:Fallback>
        </mc:AlternateContent>
      </w:r>
      <w:r>
        <w:rPr>
          <w:noProof/>
        </w:rPr>
        <w:drawing>
          <wp:anchor distT="0" distB="0" distL="114300" distR="114300" simplePos="0" relativeHeight="251657728" behindDoc="0" locked="0" layoutInCell="1" allowOverlap="1" wp14:anchorId="472F016A" wp14:editId="71561FF0">
            <wp:simplePos x="0" y="0"/>
            <wp:positionH relativeFrom="column">
              <wp:posOffset>-322580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47C98C40" wp14:editId="1A1656A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3B08C7">
        <w:rPr>
          <w:rFonts w:ascii="Times New Roman" w:eastAsia="Times New Roman" w:hAnsi="Times New Roman" w:cs="Times New Roman"/>
          <w:b/>
          <w:color w:val="000000"/>
          <w:sz w:val="32"/>
          <w:szCs w:val="18"/>
        </w:rPr>
        <w:t>03</w:t>
      </w:r>
      <w:r w:rsidR="00C81D5B" w:rsidRPr="00F04E64">
        <w:rPr>
          <w:rFonts w:ascii="Times New Roman" w:eastAsia="Times New Roman" w:hAnsi="Times New Roman" w:cs="Times New Roman"/>
          <w:b/>
          <w:color w:val="000000"/>
          <w:sz w:val="32"/>
          <w:szCs w:val="18"/>
        </w:rPr>
        <w:t xml:space="preserve"> </w:t>
      </w:r>
      <w:r w:rsidR="003B08C7">
        <w:rPr>
          <w:rFonts w:ascii="Times New Roman" w:eastAsia="Times New Roman" w:hAnsi="Times New Roman" w:cs="Times New Roman"/>
          <w:b/>
          <w:color w:val="000000"/>
          <w:sz w:val="32"/>
          <w:szCs w:val="18"/>
        </w:rPr>
        <w:t>октября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3B08C7">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:00 до </w:t>
      </w:r>
      <w:r w:rsidR="00511CFE">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8E551F">
          <w:pgSz w:w="11906" w:h="16838"/>
          <w:pgMar w:top="811" w:right="851" w:bottom="851" w:left="1701" w:header="709" w:footer="709" w:gutter="0"/>
          <w:cols w:space="708"/>
          <w:docGrid w:linePitch="360"/>
        </w:sectPr>
      </w:pPr>
    </w:p>
    <w:p w:rsidR="00A6610D" w:rsidRPr="009F6BE0" w:rsidRDefault="00A6610D" w:rsidP="009F6BE0">
      <w:pPr>
        <w:spacing w:after="0" w:line="240" w:lineRule="auto"/>
        <w:jc w:val="center"/>
        <w:rPr>
          <w:rFonts w:ascii="Times New Roman" w:eastAsia="Times New Roman" w:hAnsi="Times New Roman" w:cs="Times New Roman"/>
          <w:color w:val="000000"/>
          <w:sz w:val="24"/>
          <w:szCs w:val="24"/>
        </w:rPr>
      </w:pPr>
      <w:r w:rsidRPr="009F6BE0">
        <w:rPr>
          <w:rFonts w:ascii="Times New Roman" w:eastAsia="Times New Roman" w:hAnsi="Times New Roman" w:cs="Times New Roman"/>
          <w:color w:val="000000"/>
          <w:sz w:val="24"/>
          <w:szCs w:val="24"/>
        </w:rPr>
        <w:lastRenderedPageBreak/>
        <w:t>Перечень объектов недвижимости, подлежащих осмотру:</w:t>
      </w:r>
      <w:r w:rsidR="00377680" w:rsidRPr="009F6BE0">
        <w:rPr>
          <w:rFonts w:ascii="Times New Roman" w:eastAsia="Times New Roman" w:hAnsi="Times New Roman" w:cs="Times New Roman"/>
          <w:color w:val="000000"/>
          <w:sz w:val="24"/>
          <w:szCs w:val="24"/>
        </w:rPr>
        <w:t xml:space="preserve"> </w:t>
      </w:r>
      <w:r w:rsidR="003B08C7">
        <w:rPr>
          <w:rFonts w:ascii="Times New Roman" w:eastAsia="Times New Roman" w:hAnsi="Times New Roman" w:cs="Times New Roman"/>
          <w:color w:val="000000"/>
          <w:sz w:val="24"/>
          <w:szCs w:val="24"/>
        </w:rPr>
        <w:t>03</w:t>
      </w:r>
      <w:r w:rsidR="00377680" w:rsidRPr="009F6BE0">
        <w:rPr>
          <w:rFonts w:ascii="Times New Roman" w:eastAsia="Times New Roman" w:hAnsi="Times New Roman" w:cs="Times New Roman"/>
          <w:color w:val="000000"/>
          <w:sz w:val="24"/>
          <w:szCs w:val="24"/>
        </w:rPr>
        <w:t>.</w:t>
      </w:r>
      <w:r w:rsidR="003B08C7">
        <w:rPr>
          <w:rFonts w:ascii="Times New Roman" w:eastAsia="Times New Roman" w:hAnsi="Times New Roman" w:cs="Times New Roman"/>
          <w:color w:val="000000"/>
          <w:sz w:val="24"/>
          <w:szCs w:val="24"/>
        </w:rPr>
        <w:t>10</w:t>
      </w:r>
      <w:r w:rsidR="00377680" w:rsidRPr="009F6BE0">
        <w:rPr>
          <w:rFonts w:ascii="Times New Roman" w:eastAsia="Times New Roman" w:hAnsi="Times New Roman" w:cs="Times New Roman"/>
          <w:color w:val="000000"/>
          <w:sz w:val="24"/>
          <w:szCs w:val="24"/>
        </w:rPr>
        <w:t>.2023</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15018" w:type="dxa"/>
        <w:tblLook w:val="04A0" w:firstRow="1" w:lastRow="0" w:firstColumn="1" w:lastColumn="0" w:noHBand="0" w:noVBand="1"/>
      </w:tblPr>
      <w:tblGrid>
        <w:gridCol w:w="568"/>
        <w:gridCol w:w="1940"/>
        <w:gridCol w:w="1280"/>
        <w:gridCol w:w="1857"/>
        <w:gridCol w:w="1423"/>
        <w:gridCol w:w="5665"/>
        <w:gridCol w:w="1200"/>
        <w:gridCol w:w="1085"/>
      </w:tblGrid>
      <w:tr w:rsidR="00F21B2E" w:rsidRPr="003B08C7" w:rsidTr="00F21B2E">
        <w:trPr>
          <w:trHeight w:val="5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8C7" w:rsidRPr="003B08C7" w:rsidRDefault="00C83BD9" w:rsidP="003B08C7">
            <w:pPr>
              <w:widowControl w:val="0"/>
              <w:spacing w:after="0" w:line="240" w:lineRule="auto"/>
              <w:jc w:val="center"/>
              <w:rPr>
                <w:rFonts w:ascii="Times New Roman" w:eastAsia="Times New Roman" w:hAnsi="Times New Roman" w:cs="Times New Roman"/>
                <w:color w:val="000000"/>
              </w:rPr>
            </w:pPr>
            <w:bookmarkStart w:id="0" w:name="_GoBack" w:colFirst="0" w:colLast="7"/>
            <w:r>
              <w:rPr>
                <w:rFonts w:ascii="Times New Roman" w:eastAsia="Times New Roman" w:hAnsi="Times New Roman" w:cs="Times New Roman"/>
                <w:color w:val="000000"/>
              </w:rPr>
              <w:t>№ п/п</w:t>
            </w:r>
            <w:r w:rsidR="003B08C7" w:rsidRPr="003B08C7">
              <w:rPr>
                <w:rFonts w:ascii="Times New Roman" w:eastAsia="Times New Roman" w:hAnsi="Times New Roman" w:cs="Times New Roman"/>
                <w:color w:val="000000"/>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Кадастровый № ОКС</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инв.№</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Вид ОКС</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Назначение</w:t>
            </w:r>
          </w:p>
        </w:tc>
        <w:tc>
          <w:tcPr>
            <w:tcW w:w="5665"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Адрес ОКС</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Год постройки</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Площадь</w:t>
            </w:r>
          </w:p>
        </w:tc>
      </w:tr>
      <w:tr w:rsidR="00F21B2E" w:rsidRPr="003B08C7" w:rsidTr="00E71A45">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79:04:2300005:41</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73</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Забайкальская, д 8</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1900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27,50</w:t>
            </w:r>
          </w:p>
        </w:tc>
      </w:tr>
      <w:tr w:rsidR="00F21B2E" w:rsidRPr="003B08C7" w:rsidTr="00E71A45">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79:04:2300003:29</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50</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Пограничная, д 30</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37,60</w:t>
            </w:r>
          </w:p>
        </w:tc>
      </w:tr>
      <w:tr w:rsidR="00F21B2E" w:rsidRPr="003B08C7" w:rsidTr="00E71A45">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3</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79:04:2300001:54</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42</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Центральная, д 12</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26,60</w:t>
            </w:r>
          </w:p>
        </w:tc>
      </w:tr>
      <w:tr w:rsidR="00F21B2E" w:rsidRPr="003B08C7" w:rsidTr="00E71A45">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4</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79:04:2300001:59</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45</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Центральная, д 22</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28,40</w:t>
            </w:r>
          </w:p>
        </w:tc>
      </w:tr>
      <w:tr w:rsidR="00F21B2E" w:rsidRPr="003B08C7" w:rsidTr="00E71A45">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5</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79:04:2300001:60</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46_8</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Центральная, д 24</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58,50</w:t>
            </w:r>
          </w:p>
        </w:tc>
      </w:tr>
      <w:tr w:rsidR="00F21B2E" w:rsidRPr="003B08C7" w:rsidTr="00F21B2E">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6</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79:04:2300001:61</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68</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Центральная, д 26</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1959</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60,20</w:t>
            </w:r>
          </w:p>
        </w:tc>
      </w:tr>
      <w:tr w:rsidR="00F21B2E" w:rsidRPr="003B08C7" w:rsidTr="00F21B2E">
        <w:trPr>
          <w:trHeight w:val="5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7</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79:04:2300001:64</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51</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Головино, ул Центральная, д 32</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52,90</w:t>
            </w:r>
          </w:p>
        </w:tc>
      </w:tr>
      <w:tr w:rsidR="00C83BD9" w:rsidRPr="003B08C7" w:rsidTr="00E71A45">
        <w:trPr>
          <w:cantSplit/>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8</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79:04:3100001:59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161</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Школа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F21B2E">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1960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387,20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9</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79:04:3100001:57</w:t>
            </w:r>
          </w:p>
        </w:tc>
        <w:tc>
          <w:tcPr>
            <w:tcW w:w="1280" w:type="dxa"/>
            <w:tcBorders>
              <w:top w:val="nil"/>
              <w:left w:val="nil"/>
              <w:bottom w:val="single" w:sz="4" w:space="0" w:color="auto"/>
              <w:right w:val="single" w:sz="4" w:space="0" w:color="auto"/>
            </w:tcBorders>
            <w:shd w:val="clear" w:color="auto" w:fill="auto"/>
            <w:vAlign w:val="center"/>
            <w:hideMark/>
          </w:tcPr>
          <w:p w:rsidR="00C83BD9"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99:205:002:</w:t>
            </w:r>
          </w:p>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000000140</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Гараж на 2 места</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в 174 метрах на запад от жилого д 5, по ул Молодежная</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1900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99,30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10</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79:04:3100001:61</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160</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Мастерская</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в 174 метрах на запад от жилого д 5, по ул Молодежная</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1900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1344,40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11</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79:04:3100001:39</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107</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 и земельный участок</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д. 3</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1962</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31,00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12</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79:04:3100001:56</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167</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 по переработке картофеля</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д. б/н</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607,10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13</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79:04:3100001:60</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161</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Учебный корпус</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д. б/н</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1960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244,60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14</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79:04:3100001:28</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141</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Индивидуальный 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пер Речной, д 1</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1939</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24,20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lastRenderedPageBreak/>
              <w:t> </w:t>
            </w:r>
            <w:r w:rsidR="00C83BD9">
              <w:rPr>
                <w:rFonts w:ascii="Times New Roman" w:eastAsia="Times New Roman" w:hAnsi="Times New Roman" w:cs="Times New Roman"/>
                <w:color w:val="000000"/>
              </w:rPr>
              <w:t>15</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79:04:3100001:46</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142</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Индивидуальный 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пер. Речной, д. 5</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1928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41,00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16</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79:04:3100003:129</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120</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13</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84,50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17</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79:04:3100002:117</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103</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Детский сад</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16</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1987</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168,40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18</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79:04:3100003:131</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105</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19</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80,70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19</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79:04:3100003:132</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106</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 и земельный участок</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21</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80,20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20</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79:04:3100002:120</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96</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6</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1981</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101,10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21</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79:04:3100002:121</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98</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 ул 40 лет Победы, д 8</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1981</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100,60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22</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79:04:3100002:104</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123</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 столовой</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Молодежная, д 2</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1983</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159,70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23</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79:04:3100004:90</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49</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 и земельный участок</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14</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1977</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41,00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24</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79:04:3100003:95</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132</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Баня</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17</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1974</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66,70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25</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79:04:3100004:93</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51</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20</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60,60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26</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79:04:3100004:96</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122</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4</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1900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36,90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27</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79:04:3100001:53</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119</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Здание гаража</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ЕАО, Биробиджанский р-н, с Надеждинское,</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 ул Набережная, д 5</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172,30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28</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79:04:3100003:97</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112</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7</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1950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30,10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29</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79:04:3100003:99</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46</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 и земельный участок</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9</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1978</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51,30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30</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79:04:3100003:115</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108</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Индивидуальный 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Центральная, д 23</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1936</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42,20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31</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79:04:3100003:122</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163</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Почта</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Нежилое здание</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Центральная, д 26</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1985</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64,80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lastRenderedPageBreak/>
              <w:t> </w:t>
            </w:r>
            <w:r w:rsidR="00C83BD9">
              <w:rPr>
                <w:rFonts w:ascii="Times New Roman" w:eastAsia="Times New Roman" w:hAnsi="Times New Roman" w:cs="Times New Roman"/>
                <w:color w:val="000000"/>
              </w:rPr>
              <w:t>32</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79:04:3100001:32</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121</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Молодежная, д. 1</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1900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396,50</w:t>
            </w:r>
          </w:p>
        </w:tc>
      </w:tr>
      <w:tr w:rsidR="00C83BD9" w:rsidRPr="003B08C7" w:rsidTr="00E71A45">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33</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79:04:3100001:33</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109</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 и земельный участок</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Набережная, д. 1</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1970</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30,70</w:t>
            </w:r>
          </w:p>
        </w:tc>
      </w:tr>
      <w:tr w:rsidR="00C83BD9" w:rsidRPr="003B08C7" w:rsidTr="00F21B2E">
        <w:trPr>
          <w:cantSplit/>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 </w:t>
            </w:r>
            <w:r w:rsidR="00C83BD9">
              <w:rPr>
                <w:rFonts w:ascii="Times New Roman" w:eastAsia="Times New Roman" w:hAnsi="Times New Roman" w:cs="Times New Roman"/>
                <w:color w:val="000000"/>
              </w:rPr>
              <w:t>34</w:t>
            </w:r>
          </w:p>
        </w:tc>
        <w:tc>
          <w:tcPr>
            <w:tcW w:w="194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79:04:3100001:36</w:t>
            </w:r>
          </w:p>
        </w:tc>
        <w:tc>
          <w:tcPr>
            <w:tcW w:w="128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138</w:t>
            </w:r>
          </w:p>
        </w:tc>
        <w:tc>
          <w:tcPr>
            <w:tcW w:w="1857"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1423"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Жилой дом</w:t>
            </w:r>
          </w:p>
        </w:tc>
        <w:tc>
          <w:tcPr>
            <w:tcW w:w="5665" w:type="dxa"/>
            <w:tcBorders>
              <w:top w:val="nil"/>
              <w:left w:val="nil"/>
              <w:bottom w:val="single" w:sz="4" w:space="0" w:color="auto"/>
              <w:right w:val="single" w:sz="4" w:space="0" w:color="auto"/>
            </w:tcBorders>
            <w:shd w:val="clear" w:color="auto" w:fill="auto"/>
            <w:vAlign w:val="center"/>
            <w:hideMark/>
          </w:tcPr>
          <w:p w:rsidR="00F21B2E"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 xml:space="preserve">ЕАО, Биробиджанский р-н, с Надеждинское, </w:t>
            </w:r>
          </w:p>
          <w:p w:rsidR="003B08C7" w:rsidRPr="003B08C7" w:rsidRDefault="003B08C7" w:rsidP="003B08C7">
            <w:pPr>
              <w:widowControl w:val="0"/>
              <w:spacing w:after="0" w:line="240" w:lineRule="auto"/>
              <w:rPr>
                <w:rFonts w:ascii="Times New Roman" w:eastAsia="Times New Roman" w:hAnsi="Times New Roman" w:cs="Times New Roman"/>
                <w:color w:val="000000"/>
              </w:rPr>
            </w:pPr>
            <w:r w:rsidRPr="003B08C7">
              <w:rPr>
                <w:rFonts w:ascii="Times New Roman" w:eastAsia="Times New Roman" w:hAnsi="Times New Roman" w:cs="Times New Roman"/>
                <w:color w:val="000000"/>
              </w:rPr>
              <w:t>ул. Центральная, д. 1</w:t>
            </w:r>
          </w:p>
        </w:tc>
        <w:tc>
          <w:tcPr>
            <w:tcW w:w="1200"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1942</w:t>
            </w:r>
          </w:p>
        </w:tc>
        <w:tc>
          <w:tcPr>
            <w:tcW w:w="1085" w:type="dxa"/>
            <w:tcBorders>
              <w:top w:val="nil"/>
              <w:left w:val="nil"/>
              <w:bottom w:val="single" w:sz="4" w:space="0" w:color="auto"/>
              <w:right w:val="single" w:sz="4" w:space="0" w:color="auto"/>
            </w:tcBorders>
            <w:shd w:val="clear" w:color="auto" w:fill="auto"/>
            <w:vAlign w:val="center"/>
            <w:hideMark/>
          </w:tcPr>
          <w:p w:rsidR="003B08C7" w:rsidRPr="003B08C7" w:rsidRDefault="003B08C7" w:rsidP="003B08C7">
            <w:pPr>
              <w:widowControl w:val="0"/>
              <w:spacing w:after="0" w:line="240" w:lineRule="auto"/>
              <w:jc w:val="center"/>
              <w:rPr>
                <w:rFonts w:ascii="Times New Roman" w:eastAsia="Times New Roman" w:hAnsi="Times New Roman" w:cs="Times New Roman"/>
                <w:color w:val="000000"/>
              </w:rPr>
            </w:pPr>
            <w:r w:rsidRPr="003B08C7">
              <w:rPr>
                <w:rFonts w:ascii="Times New Roman" w:eastAsia="Times New Roman" w:hAnsi="Times New Roman" w:cs="Times New Roman"/>
                <w:color w:val="000000"/>
              </w:rPr>
              <w:t>35,80</w:t>
            </w:r>
          </w:p>
        </w:tc>
      </w:tr>
      <w:bookmarkEnd w:id="0"/>
    </w:tbl>
    <w:p w:rsidR="003B08C7" w:rsidRPr="003B08C7" w:rsidRDefault="003B08C7" w:rsidP="003B08C7">
      <w:pPr>
        <w:widowControl w:val="0"/>
        <w:spacing w:after="0" w:line="240" w:lineRule="auto"/>
        <w:jc w:val="both"/>
        <w:rPr>
          <w:rFonts w:ascii="Times New Roman" w:eastAsia="Times New Roman" w:hAnsi="Times New Roman" w:cs="Times New Roman"/>
          <w:color w:val="000000"/>
        </w:rPr>
      </w:pPr>
    </w:p>
    <w:p w:rsidR="003B08C7" w:rsidRPr="003B08C7" w:rsidRDefault="003B08C7" w:rsidP="003B08C7">
      <w:pPr>
        <w:widowControl w:val="0"/>
        <w:spacing w:after="0" w:line="240" w:lineRule="auto"/>
        <w:jc w:val="both"/>
        <w:rPr>
          <w:rFonts w:ascii="Times New Roman" w:eastAsia="Times New Roman" w:hAnsi="Times New Roman" w:cs="Times New Roman"/>
          <w:color w:val="000000"/>
        </w:rPr>
      </w:pPr>
    </w:p>
    <w:tbl>
      <w:tblPr>
        <w:tblW w:w="12656" w:type="dxa"/>
        <w:tblInd w:w="37" w:type="dxa"/>
        <w:tblLook w:val="04A0" w:firstRow="1" w:lastRow="0" w:firstColumn="1" w:lastColumn="0" w:noHBand="0" w:noVBand="1"/>
      </w:tblPr>
      <w:tblGrid>
        <w:gridCol w:w="525"/>
        <w:gridCol w:w="1967"/>
        <w:gridCol w:w="1577"/>
        <w:gridCol w:w="7513"/>
        <w:gridCol w:w="1074"/>
      </w:tblGrid>
      <w:tr w:rsidR="00C83BD9" w:rsidRPr="0096307A" w:rsidTr="00C83BD9">
        <w:trPr>
          <w:trHeight w:val="399"/>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 п/п</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Кад.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Вид Объекта</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Адрес для печати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Площадь</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1</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79:04:3100003:135</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15, кв 1</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40,80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2</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79:04:3100003:136</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15, кв 2</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40,60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3</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79:04:3100004:125</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2, кв 1</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48,90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4</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79:04:3100004:126</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2, кв 2</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31,90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5</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79:04:3100004:129</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22, кв 1</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59,30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6</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79:04:3100004:130</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Набережная, д 22, кв 2</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60,80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7</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79:04:3100001:82</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Центральная, д 1, кв 1</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51,30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8</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79:04:3100001:83</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Центральная, д 1, кв 2</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51,40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9</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79:04:3100003:160</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Центральная, д 21, кв 1</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52,20</w:t>
            </w:r>
          </w:p>
        </w:tc>
      </w:tr>
      <w:tr w:rsidR="00C83BD9" w:rsidRPr="0096307A" w:rsidTr="00C83BD9">
        <w:trPr>
          <w:trHeight w:val="399"/>
        </w:trPr>
        <w:tc>
          <w:tcPr>
            <w:tcW w:w="525" w:type="dxa"/>
            <w:tcBorders>
              <w:top w:val="nil"/>
              <w:left w:val="single" w:sz="4" w:space="0" w:color="auto"/>
              <w:bottom w:val="single" w:sz="4" w:space="0" w:color="auto"/>
              <w:right w:val="single" w:sz="4" w:space="0" w:color="auto"/>
            </w:tcBorders>
            <w:shd w:val="clear" w:color="auto" w:fill="auto"/>
            <w:vAlign w:val="center"/>
          </w:tcPr>
          <w:p w:rsidR="00C83BD9" w:rsidRPr="00C83BD9" w:rsidRDefault="00C83BD9" w:rsidP="00C83BD9">
            <w:pPr>
              <w:spacing w:after="0" w:line="240" w:lineRule="auto"/>
              <w:jc w:val="center"/>
              <w:rPr>
                <w:rFonts w:ascii="Times New Roman" w:hAnsi="Times New Roman" w:cs="Times New Roman"/>
                <w:color w:val="000000"/>
              </w:rPr>
            </w:pPr>
            <w:r w:rsidRPr="00C83BD9">
              <w:rPr>
                <w:rFonts w:ascii="Times New Roman" w:hAnsi="Times New Roman" w:cs="Times New Roman"/>
                <w:color w:val="000000"/>
              </w:rPr>
              <w:t>10</w:t>
            </w:r>
          </w:p>
        </w:tc>
        <w:tc>
          <w:tcPr>
            <w:tcW w:w="196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79:04:3100003:161</w:t>
            </w:r>
          </w:p>
        </w:tc>
        <w:tc>
          <w:tcPr>
            <w:tcW w:w="1577"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Помещение</w:t>
            </w:r>
          </w:p>
        </w:tc>
        <w:tc>
          <w:tcPr>
            <w:tcW w:w="7513" w:type="dxa"/>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ЕАО, Биробиджанский р-н, с Надеждинское, ул Центральная, д 21, кв 2</w:t>
            </w:r>
          </w:p>
        </w:tc>
        <w:tc>
          <w:tcPr>
            <w:tcW w:w="0" w:type="auto"/>
            <w:tcBorders>
              <w:top w:val="nil"/>
              <w:left w:val="nil"/>
              <w:bottom w:val="single" w:sz="4" w:space="0" w:color="auto"/>
              <w:right w:val="single" w:sz="4" w:space="0" w:color="auto"/>
            </w:tcBorders>
            <w:shd w:val="clear" w:color="auto" w:fill="auto"/>
            <w:vAlign w:val="center"/>
            <w:hideMark/>
          </w:tcPr>
          <w:p w:rsidR="00C83BD9" w:rsidRPr="00C83BD9" w:rsidRDefault="00C83BD9" w:rsidP="00C83BD9">
            <w:pPr>
              <w:spacing w:after="0" w:line="240" w:lineRule="auto"/>
              <w:rPr>
                <w:rFonts w:ascii="Times New Roman" w:hAnsi="Times New Roman" w:cs="Times New Roman"/>
                <w:color w:val="000000"/>
              </w:rPr>
            </w:pPr>
            <w:r w:rsidRPr="00C83BD9">
              <w:rPr>
                <w:rFonts w:ascii="Times New Roman" w:hAnsi="Times New Roman" w:cs="Times New Roman"/>
                <w:color w:val="000000"/>
              </w:rPr>
              <w:t>52,20</w:t>
            </w:r>
          </w:p>
        </w:tc>
      </w:tr>
    </w:tbl>
    <w:p w:rsidR="003B08C7" w:rsidRPr="003B08C7" w:rsidRDefault="003B08C7" w:rsidP="00C83BD9">
      <w:pPr>
        <w:spacing w:after="0" w:line="240" w:lineRule="auto"/>
        <w:jc w:val="both"/>
        <w:rPr>
          <w:rFonts w:ascii="Times New Roman" w:eastAsia="Times New Roman" w:hAnsi="Times New Roman" w:cs="Times New Roman"/>
          <w:color w:val="000000"/>
        </w:rPr>
      </w:pPr>
    </w:p>
    <w:sectPr w:rsidR="003B08C7" w:rsidRPr="003B08C7" w:rsidSect="003B08C7">
      <w:pgSz w:w="16838" w:h="11906" w:orient="landscape"/>
      <w:pgMar w:top="851" w:right="85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DE" w:rsidRDefault="00132ADE" w:rsidP="00BE0326">
      <w:pPr>
        <w:spacing w:after="0" w:line="240" w:lineRule="auto"/>
      </w:pPr>
      <w:r>
        <w:separator/>
      </w:r>
    </w:p>
  </w:endnote>
  <w:endnote w:type="continuationSeparator" w:id="0">
    <w:p w:rsidR="00132ADE" w:rsidRDefault="00132ADE"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DE" w:rsidRDefault="00132ADE" w:rsidP="00BE0326">
      <w:pPr>
        <w:spacing w:after="0" w:line="240" w:lineRule="auto"/>
      </w:pPr>
      <w:r>
        <w:separator/>
      </w:r>
    </w:p>
  </w:footnote>
  <w:footnote w:type="continuationSeparator" w:id="0">
    <w:p w:rsidR="00132ADE" w:rsidRDefault="00132ADE"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32ADE"/>
    <w:rsid w:val="00185C8F"/>
    <w:rsid w:val="00274959"/>
    <w:rsid w:val="002A4D9E"/>
    <w:rsid w:val="00316730"/>
    <w:rsid w:val="00332B43"/>
    <w:rsid w:val="00345E9B"/>
    <w:rsid w:val="00355D3F"/>
    <w:rsid w:val="003650E9"/>
    <w:rsid w:val="003773A5"/>
    <w:rsid w:val="00377680"/>
    <w:rsid w:val="00397E91"/>
    <w:rsid w:val="003B08C7"/>
    <w:rsid w:val="003C26B2"/>
    <w:rsid w:val="00403263"/>
    <w:rsid w:val="0040748A"/>
    <w:rsid w:val="00410107"/>
    <w:rsid w:val="004172F2"/>
    <w:rsid w:val="004567E9"/>
    <w:rsid w:val="00461B40"/>
    <w:rsid w:val="00462FDC"/>
    <w:rsid w:val="00507D1A"/>
    <w:rsid w:val="00511CFE"/>
    <w:rsid w:val="005175E7"/>
    <w:rsid w:val="00533B23"/>
    <w:rsid w:val="00562BE6"/>
    <w:rsid w:val="005B231A"/>
    <w:rsid w:val="005D3C5E"/>
    <w:rsid w:val="00607D96"/>
    <w:rsid w:val="006225C6"/>
    <w:rsid w:val="006F7664"/>
    <w:rsid w:val="007074F1"/>
    <w:rsid w:val="007650D6"/>
    <w:rsid w:val="007A26A9"/>
    <w:rsid w:val="007A72A7"/>
    <w:rsid w:val="007F0975"/>
    <w:rsid w:val="007F25B6"/>
    <w:rsid w:val="00816766"/>
    <w:rsid w:val="00894D6A"/>
    <w:rsid w:val="008A742A"/>
    <w:rsid w:val="008B1631"/>
    <w:rsid w:val="008B2C32"/>
    <w:rsid w:val="008D2C1B"/>
    <w:rsid w:val="008E551F"/>
    <w:rsid w:val="00922304"/>
    <w:rsid w:val="009773AB"/>
    <w:rsid w:val="00997419"/>
    <w:rsid w:val="009E1E67"/>
    <w:rsid w:val="009E22AF"/>
    <w:rsid w:val="009E7BD7"/>
    <w:rsid w:val="009F6BE0"/>
    <w:rsid w:val="00A16A57"/>
    <w:rsid w:val="00A300CF"/>
    <w:rsid w:val="00A60095"/>
    <w:rsid w:val="00A6610D"/>
    <w:rsid w:val="00A70925"/>
    <w:rsid w:val="00A94BC7"/>
    <w:rsid w:val="00A96AF1"/>
    <w:rsid w:val="00BE0326"/>
    <w:rsid w:val="00BE7DE1"/>
    <w:rsid w:val="00BF0282"/>
    <w:rsid w:val="00C257AD"/>
    <w:rsid w:val="00C3520B"/>
    <w:rsid w:val="00C65FC5"/>
    <w:rsid w:val="00C81D5B"/>
    <w:rsid w:val="00C83BD9"/>
    <w:rsid w:val="00C85CE0"/>
    <w:rsid w:val="00C96F45"/>
    <w:rsid w:val="00CA2469"/>
    <w:rsid w:val="00CD5061"/>
    <w:rsid w:val="00CE5173"/>
    <w:rsid w:val="00D321E2"/>
    <w:rsid w:val="00DD0BD3"/>
    <w:rsid w:val="00E71A45"/>
    <w:rsid w:val="00E752A0"/>
    <w:rsid w:val="00EF55D3"/>
    <w:rsid w:val="00F04E64"/>
    <w:rsid w:val="00F21B2E"/>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2E93"/>
  <w15:docId w15:val="{C9D17935-2847-4426-865C-D9E2121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paragraph" w:styleId="a8">
    <w:name w:val="header"/>
    <w:basedOn w:val="a"/>
    <w:link w:val="a9"/>
    <w:uiPriority w:val="99"/>
    <w:unhideWhenUsed/>
    <w:rsid w:val="008E55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1F"/>
  </w:style>
  <w:style w:type="paragraph" w:styleId="aa">
    <w:name w:val="footer"/>
    <w:basedOn w:val="a"/>
    <w:link w:val="ab"/>
    <w:uiPriority w:val="99"/>
    <w:unhideWhenUsed/>
    <w:rsid w:val="008E55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407">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985662918">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4443354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091922542">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4</cp:revision>
  <cp:lastPrinted>2023-05-24T03:10:00Z</cp:lastPrinted>
  <dcterms:created xsi:type="dcterms:W3CDTF">2023-10-08T03:45:00Z</dcterms:created>
  <dcterms:modified xsi:type="dcterms:W3CDTF">2023-10-08T04:09:00Z</dcterms:modified>
</cp:coreProperties>
</file>