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8C" w:rsidRPr="001373EA" w:rsidRDefault="00D9598C" w:rsidP="00D959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Pr="001373EA" w:rsidRDefault="00D9598C" w:rsidP="00D959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ЗАКЛЮЧЕНИЕ</w:t>
      </w:r>
    </w:p>
    <w:p w:rsidR="00D9598C" w:rsidRPr="001373EA" w:rsidRDefault="00D9598C" w:rsidP="00D959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27.08.2024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в муниципальном образовании «Биробиджанский муниципальный район» Еврейской автономной области по предоставлению разрешения на условно разрешенный вид использования земельного участка, имеющего адресный ориентир: </w:t>
      </w:r>
      <w:r w:rsidRPr="00C05F36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8C5C2D">
        <w:rPr>
          <w:rFonts w:ascii="Times New Roman" w:hAnsi="Times New Roman" w:cs="Times New Roman"/>
          <w:sz w:val="28"/>
          <w:szCs w:val="28"/>
        </w:rPr>
        <w:t>90 м на восток от д. 20а по ул. Зеленая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Место проведения: администрации Биробиджанского муниципального района,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27.08.2024</w:t>
      </w:r>
    </w:p>
    <w:p w:rsidR="00D9598C" w:rsidRPr="001373EA" w:rsidRDefault="008C5C2D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</w:t>
      </w:r>
      <w:r w:rsidR="00D9598C" w:rsidRPr="001373EA">
        <w:rPr>
          <w:rFonts w:ascii="Times New Roman" w:hAnsi="Times New Roman" w:cs="Times New Roman"/>
          <w:sz w:val="28"/>
          <w:szCs w:val="28"/>
        </w:rPr>
        <w:t>.00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D9598C" w:rsidRPr="001373EA" w:rsidTr="00852788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D9598C" w:rsidRDefault="00D9598C" w:rsidP="00852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D9598C" w:rsidRPr="001373EA" w:rsidTr="00852788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D9598C" w:rsidRPr="001373EA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Pr="001373EA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AB5F0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9598C" w:rsidRPr="001373EA" w:rsidTr="00852788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8C" w:rsidRPr="001373EA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Pr="001373EA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 председателя комиссии;</w:t>
            </w:r>
          </w:p>
        </w:tc>
      </w:tr>
      <w:tr w:rsidR="00D9598C" w:rsidRPr="001373EA" w:rsidTr="00852788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D9598C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D9598C" w:rsidRPr="001373EA" w:rsidTr="00852788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Pr="001373EA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D9598C" w:rsidRPr="001373EA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Pr="001373EA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</w:tc>
      </w:tr>
    </w:tbl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8F47DA">
        <w:rPr>
          <w:rFonts w:ascii="Times New Roman" w:hAnsi="Times New Roman" w:cs="Times New Roman"/>
          <w:sz w:val="28"/>
          <w:szCs w:val="28"/>
        </w:rPr>
        <w:t xml:space="preserve">26.07.2024 № 494 </w:t>
      </w:r>
      <w:r w:rsidRPr="001373EA">
        <w:rPr>
          <w:rFonts w:ascii="Times New Roman" w:hAnsi="Times New Roman" w:cs="Times New Roman"/>
          <w:sz w:val="28"/>
          <w:szCs w:val="28"/>
        </w:rPr>
        <w:t xml:space="preserve">«О назначении и проведении публичных слушаний по предоставлению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3E7D4B" w:rsidRPr="003E7D4B">
        <w:rPr>
          <w:rFonts w:ascii="Times New Roman" w:hAnsi="Times New Roman" w:cs="Times New Roman"/>
          <w:sz w:val="28"/>
          <w:szCs w:val="28"/>
        </w:rPr>
        <w:t xml:space="preserve">90 м на восток от д. 20а </w:t>
      </w:r>
      <w:bookmarkStart w:id="0" w:name="_GoBack"/>
      <w:bookmarkEnd w:id="0"/>
      <w:r w:rsidR="003E7D4B" w:rsidRPr="003E7D4B">
        <w:rPr>
          <w:rFonts w:ascii="Times New Roman" w:hAnsi="Times New Roman" w:cs="Times New Roman"/>
          <w:sz w:val="28"/>
          <w:szCs w:val="28"/>
        </w:rPr>
        <w:t>по ул. Зеленая</w:t>
      </w:r>
      <w:r w:rsidRPr="001373EA">
        <w:rPr>
          <w:rFonts w:ascii="Times New Roman" w:hAnsi="Times New Roman" w:cs="Times New Roman"/>
          <w:sz w:val="28"/>
          <w:szCs w:val="28"/>
        </w:rPr>
        <w:t xml:space="preserve">» комиссией по проведению публичных слушаний с </w:t>
      </w:r>
      <w:r>
        <w:rPr>
          <w:rFonts w:ascii="Times New Roman" w:hAnsi="Times New Roman" w:cs="Times New Roman"/>
          <w:sz w:val="28"/>
          <w:szCs w:val="28"/>
        </w:rPr>
        <w:t>29.07.2024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27.08.2024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адресу: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lastRenderedPageBreak/>
        <w:t>Заинтересованные в проведении публичных слушаний лица в соответствии с ч. 4 ст. 39 Градостроительного кодекса Российской Федерации были заблаговременно оповещены.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В комиссию возражений по вопросу предос</w:t>
      </w:r>
      <w:r>
        <w:rPr>
          <w:rFonts w:ascii="Times New Roman" w:hAnsi="Times New Roman" w:cs="Times New Roman"/>
          <w:sz w:val="28"/>
          <w:szCs w:val="28"/>
        </w:rPr>
        <w:t>тавления земельного участка для хранения автотранспорта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3E7D4B" w:rsidRPr="003E7D4B">
        <w:rPr>
          <w:rFonts w:ascii="Times New Roman" w:hAnsi="Times New Roman" w:cs="Times New Roman"/>
          <w:sz w:val="28"/>
          <w:szCs w:val="28"/>
        </w:rPr>
        <w:t>90 м на восток от д. 20а по ул. Зеленая</w:t>
      </w:r>
      <w:r w:rsidRPr="001373EA">
        <w:rPr>
          <w:rFonts w:ascii="Times New Roman" w:hAnsi="Times New Roman" w:cs="Times New Roman"/>
          <w:sz w:val="28"/>
          <w:szCs w:val="28"/>
        </w:rPr>
        <w:t xml:space="preserve">, не поступало. 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3E7D4B" w:rsidRPr="003E7D4B">
        <w:rPr>
          <w:rFonts w:ascii="Times New Roman" w:hAnsi="Times New Roman" w:cs="Times New Roman"/>
          <w:sz w:val="28"/>
          <w:szCs w:val="28"/>
        </w:rPr>
        <w:t>90 м на восток от д. 20а по ул. Зеленая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было выставлено на голосование.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состоявшимися; на основании их результатов, считать возможным предоставление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3E7D4B" w:rsidRPr="003E7D4B">
        <w:rPr>
          <w:rFonts w:ascii="Times New Roman" w:hAnsi="Times New Roman" w:cs="Times New Roman"/>
          <w:sz w:val="28"/>
          <w:szCs w:val="28"/>
        </w:rPr>
        <w:t>90 м на восток от д. 20а по ул. Зеленая</w:t>
      </w:r>
      <w:r>
        <w:rPr>
          <w:rFonts w:ascii="Times New Roman" w:hAnsi="Times New Roman" w:cs="Times New Roman"/>
          <w:sz w:val="28"/>
          <w:szCs w:val="28"/>
        </w:rPr>
        <w:t>, хранение автотранспорта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Default="00D9598C" w:rsidP="00D9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Default="00D9598C" w:rsidP="00D9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A2ED2" w:rsidRDefault="00D9598C" w:rsidP="00D9598C"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          </w:t>
      </w:r>
      <w:r w:rsidR="008C5C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В.С. Бороди</w:t>
      </w:r>
      <w:r w:rsidR="008C5C2D">
        <w:rPr>
          <w:rFonts w:ascii="Times New Roman" w:hAnsi="Times New Roman" w:cs="Times New Roman"/>
          <w:sz w:val="28"/>
          <w:szCs w:val="28"/>
        </w:rPr>
        <w:t>н</w:t>
      </w:r>
    </w:p>
    <w:sectPr w:rsidR="00FA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39"/>
    <w:rsid w:val="003E7D4B"/>
    <w:rsid w:val="004564C0"/>
    <w:rsid w:val="008C5C2D"/>
    <w:rsid w:val="008F47DA"/>
    <w:rsid w:val="00AB5F0D"/>
    <w:rsid w:val="00AC3339"/>
    <w:rsid w:val="00B0574D"/>
    <w:rsid w:val="00D9598C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ED0E"/>
  <w15:chartTrackingRefBased/>
  <w15:docId w15:val="{83E46A24-1F81-4678-AC7D-66780352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9</cp:revision>
  <dcterms:created xsi:type="dcterms:W3CDTF">2024-09-27T00:30:00Z</dcterms:created>
  <dcterms:modified xsi:type="dcterms:W3CDTF">2024-10-04T05:32:00Z</dcterms:modified>
</cp:coreProperties>
</file>