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8B1FE0" w:rsidP="00347912">
      <w:pPr>
        <w:pStyle w:val="a8"/>
        <w:spacing w:before="0"/>
        <w:rPr>
          <w:szCs w:val="28"/>
        </w:rPr>
      </w:pPr>
      <w:r>
        <w:rPr>
          <w:szCs w:val="28"/>
        </w:rPr>
        <w:t>000</w:t>
      </w: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2402AD" w:rsidP="0052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AD">
        <w:rPr>
          <w:rFonts w:ascii="Times New Roman" w:hAnsi="Times New Roman" w:cs="Times New Roman"/>
          <w:sz w:val="28"/>
          <w:szCs w:val="28"/>
          <w:u w:val="single"/>
        </w:rPr>
        <w:t>04.07.2022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505D">
        <w:rPr>
          <w:rFonts w:ascii="Times New Roman" w:hAnsi="Times New Roman" w:cs="Times New Roman"/>
          <w:sz w:val="28"/>
          <w:szCs w:val="28"/>
        </w:rPr>
        <w:t xml:space="preserve">  </w:t>
      </w:r>
      <w:r w:rsidR="00DF5519">
        <w:rPr>
          <w:rFonts w:ascii="Times New Roman" w:hAnsi="Times New Roman" w:cs="Times New Roman"/>
          <w:sz w:val="28"/>
          <w:szCs w:val="28"/>
        </w:rPr>
        <w:t xml:space="preserve">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576954">
        <w:rPr>
          <w:rFonts w:ascii="Times New Roman" w:hAnsi="Times New Roman" w:cs="Times New Roman"/>
          <w:sz w:val="28"/>
          <w:szCs w:val="28"/>
        </w:rPr>
        <w:t xml:space="preserve"> </w:t>
      </w:r>
      <w:r w:rsidRPr="002402AD">
        <w:rPr>
          <w:rFonts w:ascii="Times New Roman" w:hAnsi="Times New Roman" w:cs="Times New Roman"/>
          <w:sz w:val="28"/>
          <w:szCs w:val="28"/>
          <w:u w:val="single"/>
        </w:rPr>
        <w:t>473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512D97">
        <w:rPr>
          <w:rFonts w:ascii="Times New Roman" w:hAnsi="Times New Roman" w:cs="Times New Roman"/>
          <w:sz w:val="28"/>
        </w:rPr>
        <w:t>4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D07B85" w:rsidRPr="003B184E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184E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графу «</w:t>
      </w:r>
      <w:r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07B85" w:rsidRDefault="00D07B85" w:rsidP="00D07B85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D07B85" w:rsidRPr="00B7579D" w:rsidTr="00D07B85">
        <w:trPr>
          <w:jc w:val="center"/>
        </w:trPr>
        <w:tc>
          <w:tcPr>
            <w:tcW w:w="3308" w:type="dxa"/>
          </w:tcPr>
          <w:p w:rsidR="00D07B85" w:rsidRPr="00B7579D" w:rsidRDefault="00D07B85" w:rsidP="00D0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программы – </w:t>
            </w:r>
            <w:r w:rsidR="000231B2" w:rsidRPr="000231B2">
              <w:rPr>
                <w:rFonts w:ascii="Times New Roman" w:hAnsi="Times New Roman" w:cs="Times New Roman"/>
                <w:sz w:val="28"/>
                <w:szCs w:val="28"/>
              </w:rPr>
              <w:t>12120,8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–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6585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2734,1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1936,0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1915,1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1182,9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3180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07B85" w:rsidRPr="00B7579D" w:rsidRDefault="00D07B85" w:rsidP="000231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</w:p>
        </w:tc>
      </w:tr>
    </w:tbl>
    <w:p w:rsidR="00D07B85" w:rsidRPr="00EB5620" w:rsidRDefault="00D07B85" w:rsidP="00D07B8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10 «Ресурсное обеспечение реализации муниципальной программы»</w:t>
      </w:r>
      <w:r w:rsidRPr="00EB5620"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B85" w:rsidRPr="00EB5620" w:rsidRDefault="00D07B85" w:rsidP="00D07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620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D07B85" w:rsidRDefault="00D07B85" w:rsidP="00D07B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231B2" w:rsidRPr="000231B2">
        <w:rPr>
          <w:rFonts w:ascii="Times New Roman" w:hAnsi="Times New Roman" w:cs="Times New Roman"/>
          <w:sz w:val="28"/>
          <w:szCs w:val="28"/>
        </w:rPr>
        <w:t>12120,8</w:t>
      </w:r>
      <w:r w:rsidR="000231B2">
        <w:rPr>
          <w:rFonts w:ascii="Times New Roman" w:hAnsi="Times New Roman" w:cs="Times New Roman"/>
          <w:sz w:val="28"/>
          <w:szCs w:val="28"/>
        </w:rPr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- за счет средств областного бюджета – 6585,2 тыс. рублей, по годам: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2020 год – 2734,1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2021 год – 1936,0 тыс. рублей.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2022 год – 1915,1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- за счет средств бюджета муниципального района – 5535,6 тыс. рублей, по годам: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2020 год – 882,0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2021 год – 1182,9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2022 год – 3180,7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2023 год – 145,0 тыс. рублей;</w:t>
      </w:r>
    </w:p>
    <w:p w:rsidR="00D07B85" w:rsidRDefault="000231B2" w:rsidP="00023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2024 год – 145,0 тыс. рублей.».</w:t>
      </w:r>
    </w:p>
    <w:p w:rsidR="000231B2" w:rsidRPr="00EB5620" w:rsidRDefault="000231B2" w:rsidP="00023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B85" w:rsidRDefault="00D07B85" w:rsidP="00D07B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изложено в т</w:t>
      </w:r>
      <w:r>
        <w:rPr>
          <w:rFonts w:ascii="Times New Roman" w:hAnsi="Times New Roman" w:cs="Times New Roman"/>
          <w:sz w:val="28"/>
        </w:rPr>
        <w:t xml:space="preserve">аблицах 4, 5.  </w:t>
      </w:r>
    </w:p>
    <w:p w:rsidR="00D07B85" w:rsidRPr="00CE12BC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B506A1">
          <w:headerReference w:type="default" r:id="rId9"/>
          <w:headerReference w:type="first" r:id="rId10"/>
          <w:pgSz w:w="11906" w:h="16838"/>
          <w:pgMar w:top="238" w:right="709" w:bottom="851" w:left="1701" w:header="709" w:footer="709" w:gutter="0"/>
          <w:cols w:space="708"/>
          <w:docGrid w:linePitch="360"/>
        </w:sectPr>
      </w:pPr>
    </w:p>
    <w:p w:rsidR="00380A7F" w:rsidRPr="00A264F8" w:rsidRDefault="001A051F" w:rsidP="00380A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0A7F" w:rsidRPr="00A264F8">
        <w:rPr>
          <w:rFonts w:ascii="Times New Roman" w:hAnsi="Times New Roman" w:cs="Times New Roman"/>
          <w:sz w:val="24"/>
          <w:szCs w:val="24"/>
        </w:rPr>
        <w:t>Таблица 4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985"/>
        <w:gridCol w:w="851"/>
        <w:gridCol w:w="708"/>
        <w:gridCol w:w="1416"/>
        <w:gridCol w:w="994"/>
        <w:gridCol w:w="851"/>
        <w:gridCol w:w="851"/>
        <w:gridCol w:w="848"/>
        <w:gridCol w:w="851"/>
        <w:gridCol w:w="848"/>
      </w:tblGrid>
      <w:tr w:rsidR="00380A7F" w:rsidRPr="00380A7F" w:rsidTr="0078767B">
        <w:tc>
          <w:tcPr>
            <w:tcW w:w="23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4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6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1000" w:type="pct"/>
            <w:gridSpan w:val="3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762" w:type="pct"/>
            <w:gridSpan w:val="6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8" w:type="pct"/>
          </w:tcPr>
          <w:p w:rsidR="00466E5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6E5F" w:rsidRPr="00380A7F" w:rsidTr="0078767B">
        <w:tc>
          <w:tcPr>
            <w:tcW w:w="23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E5F" w:rsidRPr="00380A7F" w:rsidTr="0078767B">
        <w:tc>
          <w:tcPr>
            <w:tcW w:w="237" w:type="pct"/>
            <w:vMerge w:val="restar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 w:val="restart"/>
          </w:tcPr>
          <w:p w:rsidR="00466E5F" w:rsidRPr="00380A7F" w:rsidRDefault="00466E5F" w:rsidP="0046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207D39" w:rsidP="0020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0309 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34" w:type="pct"/>
          </w:tcPr>
          <w:p w:rsidR="00466E5F" w:rsidRPr="00380A7F" w:rsidRDefault="00F61947" w:rsidP="00023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1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86" w:type="pct"/>
          </w:tcPr>
          <w:p w:rsidR="00466E5F" w:rsidRPr="00380A7F" w:rsidRDefault="00C57F9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286" w:type="pct"/>
          </w:tcPr>
          <w:p w:rsidR="00466E5F" w:rsidRPr="00380A7F" w:rsidRDefault="0092240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634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285" w:type="pct"/>
          </w:tcPr>
          <w:p w:rsidR="00466E5F" w:rsidRPr="00380A7F" w:rsidRDefault="000231B2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86" w:type="pct"/>
          </w:tcPr>
          <w:p w:rsidR="00466E5F" w:rsidRPr="00380A7F" w:rsidRDefault="00FE2C2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FE2C2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rPr>
          <w:trHeight w:val="895"/>
        </w:trPr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583308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207D39" w:rsidP="00A3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070EB2" w:rsidRPr="00380A7F" w:rsidRDefault="00070EB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154631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6" w:type="pct"/>
          </w:tcPr>
          <w:p w:rsidR="00070EB2" w:rsidRPr="00380A7F" w:rsidRDefault="003F143A" w:rsidP="003F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5" w:type="pct"/>
          </w:tcPr>
          <w:p w:rsidR="00070EB2" w:rsidRPr="00380A7F" w:rsidRDefault="00154631" w:rsidP="00DE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86" w:type="pct"/>
          </w:tcPr>
          <w:p w:rsidR="00070EB2" w:rsidRPr="00380A7F" w:rsidRDefault="00FE2C2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070EB2" w:rsidRPr="00380A7F" w:rsidRDefault="00FE2C2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rPr>
          <w:trHeight w:val="697"/>
        </w:trPr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DE30F8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3F143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3F143A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DE30F8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FE2C2B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FE2C2B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425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274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237807" w:rsidRPr="00380A7F" w:rsidRDefault="0023780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</w:t>
            </w:r>
            <w:r w:rsidR="00CA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CA67AB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CA67AB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  <w:p w:rsidR="00237807" w:rsidRPr="00380A7F" w:rsidRDefault="0023780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  <w:p w:rsidR="00237807" w:rsidRPr="00380A7F" w:rsidRDefault="0023780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0E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F61947" w:rsidRPr="00380A7F" w:rsidRDefault="00F61947" w:rsidP="000E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F61947" w:rsidRPr="00380A7F" w:rsidRDefault="00F61947" w:rsidP="000E7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F61947" w:rsidRPr="00380A7F" w:rsidRDefault="00F61947" w:rsidP="00DE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34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5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5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3830,2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334" w:type="pct"/>
            <w:vMerge w:val="restart"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1334" w:type="pct"/>
            <w:vMerge w:val="restart"/>
          </w:tcPr>
          <w:p w:rsidR="00F61947" w:rsidRPr="00A03634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F61947" w:rsidRPr="00A03634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0903121051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1F" w:rsidRPr="00380A7F" w:rsidTr="0078767B">
        <w:tc>
          <w:tcPr>
            <w:tcW w:w="237" w:type="pct"/>
            <w:vMerge w:val="restar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" w:type="pct"/>
            <w:vMerge w:val="restart"/>
          </w:tcPr>
          <w:p w:rsidR="001A051F" w:rsidRPr="001A051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1A051F" w:rsidRP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334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51F" w:rsidRPr="00380A7F" w:rsidTr="0078767B">
        <w:tc>
          <w:tcPr>
            <w:tcW w:w="237" w:type="pct"/>
            <w:vMerge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1F" w:rsidRPr="00380A7F" w:rsidTr="0078767B">
        <w:tc>
          <w:tcPr>
            <w:tcW w:w="237" w:type="pct"/>
            <w:vMerge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97" w:rsidRPr="00380A7F" w:rsidTr="0078767B">
        <w:tc>
          <w:tcPr>
            <w:tcW w:w="237" w:type="pct"/>
            <w:vMerge w:val="restar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34" w:type="pct"/>
            <w:vMerge w:val="restart"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5497" w:rsidRPr="00380A7F" w:rsidTr="0078767B">
        <w:tc>
          <w:tcPr>
            <w:tcW w:w="237" w:type="pct"/>
            <w:vMerge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97" w:rsidRPr="00380A7F" w:rsidTr="0078767B">
        <w:tc>
          <w:tcPr>
            <w:tcW w:w="237" w:type="pct"/>
            <w:vMerge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 w:val="restar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" w:type="pct"/>
            <w:vMerge w:val="restart"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0900700000</w:t>
            </w: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 w:val="restar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34" w:type="pct"/>
            <w:vMerge w:val="restart"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1A051F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1A051F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C3F00" w:rsidRDefault="00CC3F0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350B4" w:rsidRDefault="00A350B4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1677" w:rsidRPr="00A264F8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045F3F" w:rsidRDefault="00045F3F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6"/>
      <w:bookmarkStart w:id="2" w:name="Par428"/>
      <w:bookmarkEnd w:id="1"/>
      <w:bookmarkEnd w:id="2"/>
    </w:p>
    <w:p w:rsidR="00A91677" w:rsidRPr="00DB79FC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A91677" w:rsidRPr="00DB79FC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0F5286" w:rsidRPr="00A91677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29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2127"/>
        <w:gridCol w:w="992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2127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4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1B3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  <w:tc>
          <w:tcPr>
            <w:tcW w:w="156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5BCE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A5BCE" w:rsidRDefault="00AA5BCE" w:rsidP="00AA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AA5BCE" w:rsidRPr="000F5286" w:rsidRDefault="00AA5BCE" w:rsidP="00AA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A5BCE" w:rsidRPr="000F5286" w:rsidRDefault="00AA5BCE" w:rsidP="00AA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12120,8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5095,8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592529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54631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2529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D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46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54631" w:rsidRPr="000F5286" w:rsidRDefault="00154631" w:rsidP="00154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54631" w:rsidRPr="000F5286" w:rsidRDefault="00154631" w:rsidP="00154631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C6234F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5D6354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D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Default="00481F5D" w:rsidP="00481F5D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481F5D" w:rsidRPr="000F5286" w:rsidRDefault="00481F5D" w:rsidP="00481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F5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Default="00481F5D" w:rsidP="00481F5D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3F449D">
        <w:trPr>
          <w:trHeight w:val="87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D445AD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C26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445AD" w:rsidRPr="000F5286" w:rsidRDefault="00D445AD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методической литературы, стендов в области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обороны, защиты населения и территорий от чрезвычайных ситуаций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D789A" w:rsidRPr="000F5286" w:rsidRDefault="003D789A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FD3E45">
        <w:trPr>
          <w:trHeight w:val="563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80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  <w:r w:rsidR="00580055"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D3E45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31155" w:rsidRPr="000F5286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6564,3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3830,2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изготовлению проектной документации для строительства пожарного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A03634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1A051F" w:rsidRDefault="00FD3E45" w:rsidP="00FD3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FD3E45" w:rsidRPr="001A051F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1A051F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D31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03227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B50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03227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1A051F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D31155" w:rsidRPr="001A051F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A03634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73F3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F17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D21" w:rsidRPr="00B528CF" w:rsidRDefault="00EC1D21" w:rsidP="00B528CF">
      <w:pPr>
        <w:tabs>
          <w:tab w:val="left" w:pos="3390"/>
        </w:tabs>
        <w:sectPr w:rsidR="00EC1D21" w:rsidRPr="00B528CF" w:rsidSect="00663235">
          <w:pgSz w:w="16838" w:h="11906" w:orient="landscape"/>
          <w:pgMar w:top="851" w:right="964" w:bottom="992" w:left="1134" w:header="709" w:footer="709" w:gutter="0"/>
          <w:cols w:space="708"/>
          <w:titlePg/>
          <w:docGrid w:linePitch="360"/>
        </w:sectPr>
      </w:pPr>
    </w:p>
    <w:p w:rsidR="00AE2C18" w:rsidRDefault="00AE2C18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18" w:rsidRDefault="00AE2C18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AD" w:rsidRDefault="002402AD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D9" w:rsidRPr="00A264F8" w:rsidRDefault="006051D9" w:rsidP="006051D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6051D9" w:rsidRPr="00A91677" w:rsidRDefault="006051D9" w:rsidP="0060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91"/>
      <w:bookmarkEnd w:id="3"/>
      <w:r w:rsidRPr="001C599B">
        <w:rPr>
          <w:rFonts w:ascii="Times New Roman" w:hAnsi="Times New Roman" w:cs="Times New Roman"/>
          <w:sz w:val="24"/>
          <w:szCs w:val="24"/>
        </w:rPr>
        <w:t>Структура финансирования муниципальной программы</w:t>
      </w:r>
    </w:p>
    <w:p w:rsidR="006051D9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«Биробиджанский муниципальный район» 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 по направлениям расходов 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6051D9" w:rsidRPr="00A91677" w:rsidRDefault="006051D9" w:rsidP="0060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993"/>
      </w:tblGrid>
      <w:tr w:rsidR="006051D9" w:rsidRPr="00A91677" w:rsidTr="0042656F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6051D9" w:rsidRPr="00A91677" w:rsidTr="0042656F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2022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2023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2024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7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F8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3118,9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F82E32" w:rsidP="00F8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5095,</w:t>
            </w:r>
            <w:r w:rsidR="00CA72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>
              <w:rPr>
                <w:rFonts w:ascii="Times New Roman" w:hAnsi="Times New Roman" w:cs="Times New Roman"/>
              </w:rPr>
              <w:t>,0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F82E32" w:rsidP="00F8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3180,7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 w:rsidRPr="00A91677">
              <w:rPr>
                <w:rFonts w:ascii="Times New Roman" w:hAnsi="Times New Roman" w:cs="Times New Roman"/>
              </w:rPr>
              <w:t>,0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F82E32" w:rsidP="00F8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2402AD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</w:tr>
      <w:tr w:rsidR="002402AD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2402AD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3118,9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2402AD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3180,7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</w:tr>
      <w:tr w:rsidR="002402AD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02AD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2AD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AD" w:rsidRPr="00A91677" w:rsidRDefault="002402AD" w:rsidP="0024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1D9" w:rsidRPr="00A91677" w:rsidRDefault="006051D9" w:rsidP="006051D9">
      <w:pPr>
        <w:pStyle w:val="a4"/>
        <w:rPr>
          <w:sz w:val="28"/>
        </w:rPr>
      </w:pPr>
    </w:p>
    <w:p w:rsidR="00AE2C18" w:rsidRDefault="00AE2C18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Pr="00464620" w:rsidRDefault="00296742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Е.Н. Бобровская  </w:t>
      </w: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6273" w:rsidRDefault="00C16273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1B62" w:rsidRPr="00381B62" w:rsidRDefault="00381B62" w:rsidP="00AE2C1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7132"/>
        <w:gridCol w:w="2649"/>
      </w:tblGrid>
      <w:tr w:rsidR="00381B62" w:rsidRPr="00381B62" w:rsidTr="00B506A1">
        <w:tc>
          <w:tcPr>
            <w:tcW w:w="7132" w:type="dxa"/>
          </w:tcPr>
          <w:p w:rsidR="00381B62" w:rsidRDefault="00381B62" w:rsidP="00381B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381B62" w:rsidRPr="00381B62" w:rsidRDefault="00381B62" w:rsidP="00381B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по делам ГО и ЧС                    </w:t>
            </w:r>
          </w:p>
          <w:p w:rsidR="00381B62" w:rsidRPr="00381B62" w:rsidRDefault="00381B62" w:rsidP="00381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«_____» ___________ 2022год </w:t>
            </w:r>
          </w:p>
          <w:p w:rsidR="00381B62" w:rsidRDefault="00381B62" w:rsidP="00381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02E" w:rsidRPr="00997583" w:rsidRDefault="0025302E" w:rsidP="0025302E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Начальник</w:t>
            </w: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 xml:space="preserve"> финансового отдела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</w:t>
            </w:r>
          </w:p>
          <w:p w:rsidR="0025302E" w:rsidRPr="00997583" w:rsidRDefault="0025302E" w:rsidP="00253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25302E" w:rsidRDefault="0025302E" w:rsidP="00381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02E" w:rsidRDefault="0025302E" w:rsidP="002530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труду и </w:t>
            </w:r>
          </w:p>
          <w:p w:rsidR="0025302E" w:rsidRDefault="0025302E" w:rsidP="00253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социально-экономическим вопросам   </w:t>
            </w:r>
          </w:p>
          <w:p w:rsidR="0025302E" w:rsidRDefault="0025302E" w:rsidP="00253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2022 </w:t>
            </w: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25302E" w:rsidRPr="00381B62" w:rsidRDefault="0025302E" w:rsidP="00381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1B62" w:rsidRPr="00381B62" w:rsidRDefault="00381B62" w:rsidP="00381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муниципальной службы и организационно-контрольной работы </w:t>
            </w:r>
          </w:p>
          <w:p w:rsidR="00381B62" w:rsidRPr="00381B62" w:rsidRDefault="00381B62" w:rsidP="00381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B62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 2022 год</w:t>
            </w:r>
          </w:p>
        </w:tc>
        <w:tc>
          <w:tcPr>
            <w:tcW w:w="2649" w:type="dxa"/>
          </w:tcPr>
          <w:p w:rsid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Сергоманова</w:t>
            </w:r>
            <w:proofErr w:type="spellEnd"/>
          </w:p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62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Логунова</w:t>
            </w: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Е.А.</w:t>
            </w: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02E" w:rsidRDefault="0025302E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62" w:rsidRPr="00381B62" w:rsidRDefault="00381B62" w:rsidP="00381B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8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Солдатова </w:t>
            </w:r>
          </w:p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1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381B62" w:rsidRPr="00381B62" w:rsidTr="00B506A1">
        <w:tc>
          <w:tcPr>
            <w:tcW w:w="7132" w:type="dxa"/>
          </w:tcPr>
          <w:p w:rsidR="00381B62" w:rsidRPr="00381B62" w:rsidRDefault="00381B62" w:rsidP="00381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  <w:p w:rsidR="00381B62" w:rsidRPr="00381B62" w:rsidRDefault="00381B62" w:rsidP="00381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«_____» ___________ 2022 год </w:t>
            </w:r>
          </w:p>
          <w:p w:rsidR="00381B62" w:rsidRPr="00381B62" w:rsidRDefault="00381B62" w:rsidP="00381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381B62" w:rsidRPr="00381B62" w:rsidRDefault="00381B62" w:rsidP="00381B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С.С. Пирогов                             </w:t>
            </w:r>
          </w:p>
        </w:tc>
      </w:tr>
      <w:tr w:rsidR="00381B62" w:rsidRPr="00381B62" w:rsidTr="00B506A1">
        <w:tc>
          <w:tcPr>
            <w:tcW w:w="7132" w:type="dxa"/>
          </w:tcPr>
          <w:p w:rsidR="00381B62" w:rsidRPr="00381B62" w:rsidRDefault="00381B62" w:rsidP="00381B6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6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информационного отдела</w:t>
            </w:r>
          </w:p>
          <w:p w:rsidR="00381B62" w:rsidRPr="00381B62" w:rsidRDefault="00381B62" w:rsidP="00381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«_____» ___________ 2022 год </w:t>
            </w:r>
          </w:p>
          <w:p w:rsidR="00381B62" w:rsidRPr="00381B62" w:rsidRDefault="00381B62" w:rsidP="00381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381B62" w:rsidRPr="00381B62" w:rsidRDefault="00AE2C18" w:rsidP="00AE2C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381B62" w:rsidRPr="0038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38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  <w:r w:rsidR="00381B62" w:rsidRPr="0038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</w:tr>
    </w:tbl>
    <w:p w:rsidR="00381B62" w:rsidRPr="00381B62" w:rsidRDefault="00381B62" w:rsidP="00381B62">
      <w:pPr>
        <w:tabs>
          <w:tab w:val="left" w:pos="117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06E7A" w:rsidSect="0042656F">
      <w:pgSz w:w="11906" w:h="16838"/>
      <w:pgMar w:top="709" w:right="851" w:bottom="851" w:left="155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8A" w:rsidRDefault="00DB6F8A" w:rsidP="00CE12BC">
      <w:pPr>
        <w:spacing w:after="0" w:line="240" w:lineRule="auto"/>
      </w:pPr>
      <w:r>
        <w:separator/>
      </w:r>
    </w:p>
  </w:endnote>
  <w:endnote w:type="continuationSeparator" w:id="0">
    <w:p w:rsidR="00DB6F8A" w:rsidRDefault="00DB6F8A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8A" w:rsidRDefault="00DB6F8A" w:rsidP="00CE12BC">
      <w:pPr>
        <w:spacing w:after="0" w:line="240" w:lineRule="auto"/>
      </w:pPr>
      <w:r>
        <w:separator/>
      </w:r>
    </w:p>
  </w:footnote>
  <w:footnote w:type="continuationSeparator" w:id="0">
    <w:p w:rsidR="00DB6F8A" w:rsidRDefault="00DB6F8A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177065"/>
      <w:docPartObj>
        <w:docPartGallery w:val="Page Numbers (Top of Page)"/>
        <w:docPartUnique/>
      </w:docPartObj>
    </w:sdtPr>
    <w:sdtContent>
      <w:p w:rsidR="002402AD" w:rsidRDefault="002402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402AD" w:rsidRDefault="002402A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904095"/>
      <w:docPartObj>
        <w:docPartGallery w:val="Page Numbers (Top of Page)"/>
        <w:docPartUnique/>
      </w:docPartObj>
    </w:sdtPr>
    <w:sdtEndPr/>
    <w:sdtContent>
      <w:p w:rsidR="00C16273" w:rsidRDefault="002402AD" w:rsidP="002402AD">
        <w:pPr>
          <w:pStyle w:val="ae"/>
        </w:pPr>
        <w:r>
          <w:t xml:space="preserve">                                                                                                                                                   </w:t>
        </w:r>
        <w:r w:rsidR="00C16273">
          <w:fldChar w:fldCharType="begin"/>
        </w:r>
        <w:r w:rsidR="00C16273">
          <w:instrText>PAGE   \* MERGEFORMAT</w:instrText>
        </w:r>
        <w:r w:rsidR="00C16273">
          <w:fldChar w:fldCharType="separate"/>
        </w:r>
        <w:r>
          <w:rPr>
            <w:noProof/>
          </w:rPr>
          <w:t>3</w:t>
        </w:r>
        <w:r w:rsidR="00C16273">
          <w:fldChar w:fldCharType="end"/>
        </w:r>
      </w:p>
    </w:sdtContent>
  </w:sdt>
  <w:p w:rsidR="00C16273" w:rsidRDefault="00C162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231B2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2950"/>
    <w:rsid w:val="000764F2"/>
    <w:rsid w:val="00085631"/>
    <w:rsid w:val="000902FD"/>
    <w:rsid w:val="00093211"/>
    <w:rsid w:val="000A32BD"/>
    <w:rsid w:val="000B2808"/>
    <w:rsid w:val="000B5389"/>
    <w:rsid w:val="000B6517"/>
    <w:rsid w:val="000C3857"/>
    <w:rsid w:val="000C4BFA"/>
    <w:rsid w:val="000C70B6"/>
    <w:rsid w:val="000C7710"/>
    <w:rsid w:val="000D52D0"/>
    <w:rsid w:val="000E7CE9"/>
    <w:rsid w:val="000F0ABF"/>
    <w:rsid w:val="000F19B8"/>
    <w:rsid w:val="000F5286"/>
    <w:rsid w:val="000F5949"/>
    <w:rsid w:val="000F7B97"/>
    <w:rsid w:val="00103C2D"/>
    <w:rsid w:val="00113189"/>
    <w:rsid w:val="00115A94"/>
    <w:rsid w:val="00116361"/>
    <w:rsid w:val="00125DCD"/>
    <w:rsid w:val="00127DDC"/>
    <w:rsid w:val="00132460"/>
    <w:rsid w:val="00140FFF"/>
    <w:rsid w:val="00144C29"/>
    <w:rsid w:val="00151A94"/>
    <w:rsid w:val="00154631"/>
    <w:rsid w:val="00171384"/>
    <w:rsid w:val="00175AA8"/>
    <w:rsid w:val="00180A25"/>
    <w:rsid w:val="00180C67"/>
    <w:rsid w:val="001A051F"/>
    <w:rsid w:val="001A543A"/>
    <w:rsid w:val="001A5469"/>
    <w:rsid w:val="001A6396"/>
    <w:rsid w:val="001B0D81"/>
    <w:rsid w:val="001B2A73"/>
    <w:rsid w:val="001C1368"/>
    <w:rsid w:val="001C599B"/>
    <w:rsid w:val="001D1552"/>
    <w:rsid w:val="001D2041"/>
    <w:rsid w:val="001E0A6E"/>
    <w:rsid w:val="001F1CCE"/>
    <w:rsid w:val="001F3941"/>
    <w:rsid w:val="001F58EB"/>
    <w:rsid w:val="001F69BB"/>
    <w:rsid w:val="002038A0"/>
    <w:rsid w:val="00207BFD"/>
    <w:rsid w:val="00207D39"/>
    <w:rsid w:val="002104AC"/>
    <w:rsid w:val="00210B9D"/>
    <w:rsid w:val="0021121D"/>
    <w:rsid w:val="00211930"/>
    <w:rsid w:val="002176E3"/>
    <w:rsid w:val="00217BDD"/>
    <w:rsid w:val="00221796"/>
    <w:rsid w:val="00222EF5"/>
    <w:rsid w:val="00227D90"/>
    <w:rsid w:val="00233281"/>
    <w:rsid w:val="002361AE"/>
    <w:rsid w:val="00237807"/>
    <w:rsid w:val="00237EA3"/>
    <w:rsid w:val="002402AD"/>
    <w:rsid w:val="00241236"/>
    <w:rsid w:val="00244255"/>
    <w:rsid w:val="002474F3"/>
    <w:rsid w:val="002500ED"/>
    <w:rsid w:val="0025302E"/>
    <w:rsid w:val="002646E2"/>
    <w:rsid w:val="00264A84"/>
    <w:rsid w:val="00271EE5"/>
    <w:rsid w:val="00280674"/>
    <w:rsid w:val="0028487F"/>
    <w:rsid w:val="0029241D"/>
    <w:rsid w:val="00296742"/>
    <w:rsid w:val="002967D1"/>
    <w:rsid w:val="002A2310"/>
    <w:rsid w:val="002A4384"/>
    <w:rsid w:val="002A7645"/>
    <w:rsid w:val="002B116B"/>
    <w:rsid w:val="002D1ACA"/>
    <w:rsid w:val="002E0116"/>
    <w:rsid w:val="002E2E78"/>
    <w:rsid w:val="002F7A7A"/>
    <w:rsid w:val="00304C35"/>
    <w:rsid w:val="00312F24"/>
    <w:rsid w:val="00313180"/>
    <w:rsid w:val="00314C6D"/>
    <w:rsid w:val="00323B6F"/>
    <w:rsid w:val="0032553B"/>
    <w:rsid w:val="00331550"/>
    <w:rsid w:val="00347912"/>
    <w:rsid w:val="0036017D"/>
    <w:rsid w:val="00376EF4"/>
    <w:rsid w:val="0037782C"/>
    <w:rsid w:val="00377D91"/>
    <w:rsid w:val="00380A7F"/>
    <w:rsid w:val="00381B62"/>
    <w:rsid w:val="00385024"/>
    <w:rsid w:val="00391536"/>
    <w:rsid w:val="003955AB"/>
    <w:rsid w:val="00395A54"/>
    <w:rsid w:val="003A687C"/>
    <w:rsid w:val="003B0274"/>
    <w:rsid w:val="003B1AB4"/>
    <w:rsid w:val="003B21C0"/>
    <w:rsid w:val="003B2D04"/>
    <w:rsid w:val="003B3440"/>
    <w:rsid w:val="003C7792"/>
    <w:rsid w:val="003D080A"/>
    <w:rsid w:val="003D789A"/>
    <w:rsid w:val="003D79A0"/>
    <w:rsid w:val="003E1BDF"/>
    <w:rsid w:val="003E4B56"/>
    <w:rsid w:val="003F143A"/>
    <w:rsid w:val="003F449D"/>
    <w:rsid w:val="003F6AE9"/>
    <w:rsid w:val="004002D0"/>
    <w:rsid w:val="00400730"/>
    <w:rsid w:val="0040733F"/>
    <w:rsid w:val="00413A38"/>
    <w:rsid w:val="00413B77"/>
    <w:rsid w:val="004203CE"/>
    <w:rsid w:val="0042656F"/>
    <w:rsid w:val="00435E6B"/>
    <w:rsid w:val="00440FE9"/>
    <w:rsid w:val="004424AD"/>
    <w:rsid w:val="004436FD"/>
    <w:rsid w:val="00452680"/>
    <w:rsid w:val="004629F3"/>
    <w:rsid w:val="00466E5F"/>
    <w:rsid w:val="00470CFF"/>
    <w:rsid w:val="00481F5D"/>
    <w:rsid w:val="004A1ECC"/>
    <w:rsid w:val="004A53C2"/>
    <w:rsid w:val="004B29C5"/>
    <w:rsid w:val="004C0340"/>
    <w:rsid w:val="004C6690"/>
    <w:rsid w:val="004E3E3D"/>
    <w:rsid w:val="004E71F5"/>
    <w:rsid w:val="00505384"/>
    <w:rsid w:val="00512D97"/>
    <w:rsid w:val="005144F9"/>
    <w:rsid w:val="00521ED9"/>
    <w:rsid w:val="005241D2"/>
    <w:rsid w:val="0052505D"/>
    <w:rsid w:val="005253C1"/>
    <w:rsid w:val="00531BF3"/>
    <w:rsid w:val="0054193D"/>
    <w:rsid w:val="005447F4"/>
    <w:rsid w:val="0054599E"/>
    <w:rsid w:val="00547D49"/>
    <w:rsid w:val="00552ED1"/>
    <w:rsid w:val="005535DC"/>
    <w:rsid w:val="0055795E"/>
    <w:rsid w:val="0056432E"/>
    <w:rsid w:val="00576954"/>
    <w:rsid w:val="0057756B"/>
    <w:rsid w:val="00580055"/>
    <w:rsid w:val="00582200"/>
    <w:rsid w:val="00583308"/>
    <w:rsid w:val="0059012E"/>
    <w:rsid w:val="00592529"/>
    <w:rsid w:val="00595015"/>
    <w:rsid w:val="00595331"/>
    <w:rsid w:val="005955DE"/>
    <w:rsid w:val="005C4372"/>
    <w:rsid w:val="005C5E86"/>
    <w:rsid w:val="005C7FCD"/>
    <w:rsid w:val="005D02E5"/>
    <w:rsid w:val="005D1831"/>
    <w:rsid w:val="005D367A"/>
    <w:rsid w:val="005D6354"/>
    <w:rsid w:val="005D6451"/>
    <w:rsid w:val="005E1FDF"/>
    <w:rsid w:val="005E6F4D"/>
    <w:rsid w:val="005F0948"/>
    <w:rsid w:val="00602733"/>
    <w:rsid w:val="006051D9"/>
    <w:rsid w:val="006159B5"/>
    <w:rsid w:val="00630B61"/>
    <w:rsid w:val="00632DF6"/>
    <w:rsid w:val="006366CD"/>
    <w:rsid w:val="006505EB"/>
    <w:rsid w:val="00652FA8"/>
    <w:rsid w:val="00663235"/>
    <w:rsid w:val="00680B03"/>
    <w:rsid w:val="006902D9"/>
    <w:rsid w:val="0069226C"/>
    <w:rsid w:val="006937E1"/>
    <w:rsid w:val="006A547F"/>
    <w:rsid w:val="006A5FE8"/>
    <w:rsid w:val="006A650D"/>
    <w:rsid w:val="006A7D20"/>
    <w:rsid w:val="006C4275"/>
    <w:rsid w:val="006D5573"/>
    <w:rsid w:val="006D68B1"/>
    <w:rsid w:val="006F23B2"/>
    <w:rsid w:val="006F2BBE"/>
    <w:rsid w:val="00710918"/>
    <w:rsid w:val="007232ED"/>
    <w:rsid w:val="00737717"/>
    <w:rsid w:val="007571EF"/>
    <w:rsid w:val="00761264"/>
    <w:rsid w:val="00765EC4"/>
    <w:rsid w:val="00772950"/>
    <w:rsid w:val="00784FF0"/>
    <w:rsid w:val="0078767B"/>
    <w:rsid w:val="007C21C6"/>
    <w:rsid w:val="007C7389"/>
    <w:rsid w:val="007D3613"/>
    <w:rsid w:val="007D6997"/>
    <w:rsid w:val="007E0966"/>
    <w:rsid w:val="00813A27"/>
    <w:rsid w:val="00820D59"/>
    <w:rsid w:val="00826D30"/>
    <w:rsid w:val="00833132"/>
    <w:rsid w:val="008348F1"/>
    <w:rsid w:val="008442DF"/>
    <w:rsid w:val="00851A41"/>
    <w:rsid w:val="00853A66"/>
    <w:rsid w:val="0086122F"/>
    <w:rsid w:val="008617EC"/>
    <w:rsid w:val="00865F18"/>
    <w:rsid w:val="00887393"/>
    <w:rsid w:val="008A2B98"/>
    <w:rsid w:val="008A5107"/>
    <w:rsid w:val="008B1FE0"/>
    <w:rsid w:val="008C35E1"/>
    <w:rsid w:val="008C3C09"/>
    <w:rsid w:val="008E4FC8"/>
    <w:rsid w:val="008F04D4"/>
    <w:rsid w:val="008F0AC8"/>
    <w:rsid w:val="008F22F4"/>
    <w:rsid w:val="008F7F8B"/>
    <w:rsid w:val="0090631B"/>
    <w:rsid w:val="0090784D"/>
    <w:rsid w:val="0091595F"/>
    <w:rsid w:val="00922404"/>
    <w:rsid w:val="009225CE"/>
    <w:rsid w:val="00922B8F"/>
    <w:rsid w:val="00934260"/>
    <w:rsid w:val="00937E82"/>
    <w:rsid w:val="00947FCF"/>
    <w:rsid w:val="00951CCF"/>
    <w:rsid w:val="00970B28"/>
    <w:rsid w:val="009826DD"/>
    <w:rsid w:val="00984A7D"/>
    <w:rsid w:val="0098781D"/>
    <w:rsid w:val="00990C9D"/>
    <w:rsid w:val="00995929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A0316B"/>
    <w:rsid w:val="00A03634"/>
    <w:rsid w:val="00A03CEF"/>
    <w:rsid w:val="00A1283D"/>
    <w:rsid w:val="00A128E8"/>
    <w:rsid w:val="00A17952"/>
    <w:rsid w:val="00A25906"/>
    <w:rsid w:val="00A264F8"/>
    <w:rsid w:val="00A27472"/>
    <w:rsid w:val="00A344BB"/>
    <w:rsid w:val="00A350B4"/>
    <w:rsid w:val="00A41B30"/>
    <w:rsid w:val="00A43990"/>
    <w:rsid w:val="00A66A2A"/>
    <w:rsid w:val="00A74E4C"/>
    <w:rsid w:val="00A80F30"/>
    <w:rsid w:val="00A8441F"/>
    <w:rsid w:val="00A91677"/>
    <w:rsid w:val="00AA5BCE"/>
    <w:rsid w:val="00AB14D1"/>
    <w:rsid w:val="00AB2479"/>
    <w:rsid w:val="00AB4037"/>
    <w:rsid w:val="00AB481C"/>
    <w:rsid w:val="00AB7B13"/>
    <w:rsid w:val="00AC129C"/>
    <w:rsid w:val="00AC1EFF"/>
    <w:rsid w:val="00AC24A8"/>
    <w:rsid w:val="00AC43FC"/>
    <w:rsid w:val="00AC51D4"/>
    <w:rsid w:val="00AD247E"/>
    <w:rsid w:val="00AD43C1"/>
    <w:rsid w:val="00AD5165"/>
    <w:rsid w:val="00AE2C18"/>
    <w:rsid w:val="00AE47F3"/>
    <w:rsid w:val="00AF1D74"/>
    <w:rsid w:val="00AF5AE7"/>
    <w:rsid w:val="00AF5C0C"/>
    <w:rsid w:val="00B02D4B"/>
    <w:rsid w:val="00B061E1"/>
    <w:rsid w:val="00B0624E"/>
    <w:rsid w:val="00B06E7A"/>
    <w:rsid w:val="00B13151"/>
    <w:rsid w:val="00B139D7"/>
    <w:rsid w:val="00B254E5"/>
    <w:rsid w:val="00B27171"/>
    <w:rsid w:val="00B3255B"/>
    <w:rsid w:val="00B362E5"/>
    <w:rsid w:val="00B37298"/>
    <w:rsid w:val="00B374CB"/>
    <w:rsid w:val="00B42AC8"/>
    <w:rsid w:val="00B47DDE"/>
    <w:rsid w:val="00B506A1"/>
    <w:rsid w:val="00B50C90"/>
    <w:rsid w:val="00B528CF"/>
    <w:rsid w:val="00B52F65"/>
    <w:rsid w:val="00B532FE"/>
    <w:rsid w:val="00B61ACD"/>
    <w:rsid w:val="00B62FD6"/>
    <w:rsid w:val="00B635AE"/>
    <w:rsid w:val="00B70C82"/>
    <w:rsid w:val="00B7579D"/>
    <w:rsid w:val="00B766F0"/>
    <w:rsid w:val="00B767A0"/>
    <w:rsid w:val="00B80640"/>
    <w:rsid w:val="00B90CA1"/>
    <w:rsid w:val="00B95FD5"/>
    <w:rsid w:val="00BA0DDC"/>
    <w:rsid w:val="00BA773B"/>
    <w:rsid w:val="00BB5517"/>
    <w:rsid w:val="00BB5E79"/>
    <w:rsid w:val="00BC4C69"/>
    <w:rsid w:val="00BC54FD"/>
    <w:rsid w:val="00BC65C8"/>
    <w:rsid w:val="00BE1BC9"/>
    <w:rsid w:val="00BE7C31"/>
    <w:rsid w:val="00BF0FA4"/>
    <w:rsid w:val="00BF4039"/>
    <w:rsid w:val="00C01243"/>
    <w:rsid w:val="00C068DF"/>
    <w:rsid w:val="00C06E2F"/>
    <w:rsid w:val="00C147CB"/>
    <w:rsid w:val="00C16273"/>
    <w:rsid w:val="00C17ECE"/>
    <w:rsid w:val="00C244B9"/>
    <w:rsid w:val="00C25C8F"/>
    <w:rsid w:val="00C26D02"/>
    <w:rsid w:val="00C37C32"/>
    <w:rsid w:val="00C41E51"/>
    <w:rsid w:val="00C43A40"/>
    <w:rsid w:val="00C50781"/>
    <w:rsid w:val="00C508F4"/>
    <w:rsid w:val="00C5192C"/>
    <w:rsid w:val="00C57F9E"/>
    <w:rsid w:val="00C6234F"/>
    <w:rsid w:val="00C6718E"/>
    <w:rsid w:val="00C83850"/>
    <w:rsid w:val="00C839C1"/>
    <w:rsid w:val="00C85F17"/>
    <w:rsid w:val="00C925DC"/>
    <w:rsid w:val="00CA2817"/>
    <w:rsid w:val="00CA67AB"/>
    <w:rsid w:val="00CA7209"/>
    <w:rsid w:val="00CB0BEE"/>
    <w:rsid w:val="00CC3F00"/>
    <w:rsid w:val="00CC4284"/>
    <w:rsid w:val="00CC5F7C"/>
    <w:rsid w:val="00CD6271"/>
    <w:rsid w:val="00CE12BC"/>
    <w:rsid w:val="00CE45E5"/>
    <w:rsid w:val="00CE4C6E"/>
    <w:rsid w:val="00CE6B77"/>
    <w:rsid w:val="00CF007F"/>
    <w:rsid w:val="00CF0124"/>
    <w:rsid w:val="00D04866"/>
    <w:rsid w:val="00D07B85"/>
    <w:rsid w:val="00D14F17"/>
    <w:rsid w:val="00D221F9"/>
    <w:rsid w:val="00D2521D"/>
    <w:rsid w:val="00D27D7E"/>
    <w:rsid w:val="00D31155"/>
    <w:rsid w:val="00D422EF"/>
    <w:rsid w:val="00D428C0"/>
    <w:rsid w:val="00D445AD"/>
    <w:rsid w:val="00D541F6"/>
    <w:rsid w:val="00D56B41"/>
    <w:rsid w:val="00D60E10"/>
    <w:rsid w:val="00D61CE9"/>
    <w:rsid w:val="00D65A55"/>
    <w:rsid w:val="00D75D8E"/>
    <w:rsid w:val="00D808D7"/>
    <w:rsid w:val="00D8278A"/>
    <w:rsid w:val="00D829CD"/>
    <w:rsid w:val="00D858EB"/>
    <w:rsid w:val="00DA21DC"/>
    <w:rsid w:val="00DA3B31"/>
    <w:rsid w:val="00DA4CD2"/>
    <w:rsid w:val="00DB1663"/>
    <w:rsid w:val="00DB6F8A"/>
    <w:rsid w:val="00DB79FC"/>
    <w:rsid w:val="00DD77F6"/>
    <w:rsid w:val="00DE30F8"/>
    <w:rsid w:val="00DE43AE"/>
    <w:rsid w:val="00DF5519"/>
    <w:rsid w:val="00E1797F"/>
    <w:rsid w:val="00E22507"/>
    <w:rsid w:val="00E25129"/>
    <w:rsid w:val="00E359FB"/>
    <w:rsid w:val="00E404ED"/>
    <w:rsid w:val="00E43575"/>
    <w:rsid w:val="00E6034E"/>
    <w:rsid w:val="00E66E51"/>
    <w:rsid w:val="00E7091B"/>
    <w:rsid w:val="00E751F6"/>
    <w:rsid w:val="00E75A19"/>
    <w:rsid w:val="00E86889"/>
    <w:rsid w:val="00E87509"/>
    <w:rsid w:val="00E90A0D"/>
    <w:rsid w:val="00E93323"/>
    <w:rsid w:val="00E95FF2"/>
    <w:rsid w:val="00E97F0E"/>
    <w:rsid w:val="00EA2F20"/>
    <w:rsid w:val="00EA3DD8"/>
    <w:rsid w:val="00EA3EC5"/>
    <w:rsid w:val="00EA4C22"/>
    <w:rsid w:val="00EB183C"/>
    <w:rsid w:val="00EB2731"/>
    <w:rsid w:val="00EB5620"/>
    <w:rsid w:val="00EB657A"/>
    <w:rsid w:val="00EC0D30"/>
    <w:rsid w:val="00EC1C12"/>
    <w:rsid w:val="00EC1D21"/>
    <w:rsid w:val="00EC71C7"/>
    <w:rsid w:val="00ED1242"/>
    <w:rsid w:val="00ED3BBD"/>
    <w:rsid w:val="00ED6045"/>
    <w:rsid w:val="00EE1212"/>
    <w:rsid w:val="00EF5B9E"/>
    <w:rsid w:val="00F11B90"/>
    <w:rsid w:val="00F158D9"/>
    <w:rsid w:val="00F173F3"/>
    <w:rsid w:val="00F238F3"/>
    <w:rsid w:val="00F405B5"/>
    <w:rsid w:val="00F51044"/>
    <w:rsid w:val="00F52679"/>
    <w:rsid w:val="00F526EA"/>
    <w:rsid w:val="00F56ACF"/>
    <w:rsid w:val="00F61947"/>
    <w:rsid w:val="00F655A6"/>
    <w:rsid w:val="00F812A9"/>
    <w:rsid w:val="00F81B42"/>
    <w:rsid w:val="00F82E32"/>
    <w:rsid w:val="00F93910"/>
    <w:rsid w:val="00F93A36"/>
    <w:rsid w:val="00F94538"/>
    <w:rsid w:val="00F971C1"/>
    <w:rsid w:val="00FA5497"/>
    <w:rsid w:val="00FC7F3A"/>
    <w:rsid w:val="00FD32B2"/>
    <w:rsid w:val="00FD3E45"/>
    <w:rsid w:val="00FE2C2B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66C3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4699-CEF6-4289-9C82-16794D7F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17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GOiCHS</cp:lastModifiedBy>
  <cp:revision>34</cp:revision>
  <cp:lastPrinted>2022-06-14T04:39:00Z</cp:lastPrinted>
  <dcterms:created xsi:type="dcterms:W3CDTF">2022-03-29T22:38:00Z</dcterms:created>
  <dcterms:modified xsi:type="dcterms:W3CDTF">2022-07-06T04:51:00Z</dcterms:modified>
</cp:coreProperties>
</file>