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347912" w:rsidP="00347912">
      <w:pPr>
        <w:pStyle w:val="a8"/>
        <w:spacing w:before="0"/>
        <w:rPr>
          <w:szCs w:val="28"/>
        </w:rPr>
      </w:pP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D34846" w:rsidP="00C41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34846">
        <w:rPr>
          <w:rFonts w:ascii="Times New Roman" w:hAnsi="Times New Roman" w:cs="Times New Roman"/>
          <w:sz w:val="28"/>
          <w:szCs w:val="28"/>
          <w:u w:val="single"/>
        </w:rPr>
        <w:t>01.03.2021</w:t>
      </w:r>
      <w:r w:rsidR="00347912" w:rsidRPr="00D348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C41E51">
        <w:rPr>
          <w:rFonts w:ascii="Times New Roman" w:hAnsi="Times New Roman" w:cs="Times New Roman"/>
          <w:sz w:val="28"/>
          <w:szCs w:val="28"/>
        </w:rPr>
        <w:t xml:space="preserve"> </w:t>
      </w:r>
      <w:r w:rsidRPr="00D34846">
        <w:rPr>
          <w:rFonts w:ascii="Times New Roman" w:hAnsi="Times New Roman" w:cs="Times New Roman"/>
          <w:sz w:val="28"/>
          <w:szCs w:val="28"/>
          <w:u w:val="single"/>
        </w:rPr>
        <w:t>109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512D97">
        <w:rPr>
          <w:rFonts w:ascii="Times New Roman" w:hAnsi="Times New Roman" w:cs="Times New Roman"/>
          <w:sz w:val="28"/>
        </w:rPr>
        <w:t>4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B7579D" w:rsidRPr="003B184E" w:rsidRDefault="00B7579D" w:rsidP="00B7579D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184E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графу «</w:t>
      </w:r>
      <w:r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7579D" w:rsidRDefault="00B7579D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B7579D" w:rsidRPr="00B7579D" w:rsidTr="00EC0D30">
        <w:trPr>
          <w:jc w:val="center"/>
        </w:trPr>
        <w:tc>
          <w:tcPr>
            <w:tcW w:w="3308" w:type="dxa"/>
          </w:tcPr>
          <w:p w:rsidR="00B7579D" w:rsidRPr="00B7579D" w:rsidRDefault="00ED3BBD" w:rsidP="00EC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7579D" w:rsidRPr="00B7579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Всего на реализацию программы – 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8159,</w:t>
            </w:r>
            <w:r w:rsidR="00A34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– 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4649,2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2020 год – 2734,1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1915,1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муниципального района - 3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147CB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B29C5">
              <w:rPr>
                <w:rFonts w:ascii="Times New Roman" w:hAnsi="Times New Roman" w:cs="Times New Roman"/>
                <w:sz w:val="28"/>
                <w:szCs w:val="28"/>
              </w:rPr>
              <w:t>482,9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345,0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900,0 тыс. рублей;</w:t>
            </w:r>
          </w:p>
          <w:p w:rsidR="00B7579D" w:rsidRPr="00B7579D" w:rsidRDefault="00B7579D" w:rsidP="00EC1D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900,0 тыс. рублей</w:t>
            </w:r>
            <w:r w:rsidR="00EC1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EC1D21" w:rsidRPr="00EB5620" w:rsidRDefault="00EC1D21" w:rsidP="00EC1D2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10 «Ресурсное обеспечение реализации муниципальной программы»</w:t>
      </w:r>
      <w:r w:rsidRPr="00EB5620"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D21" w:rsidRPr="00EB5620" w:rsidRDefault="00EC1D21" w:rsidP="00EC1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620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EC1D2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44BB">
        <w:rPr>
          <w:rFonts w:ascii="Times New Roman" w:hAnsi="Times New Roman" w:cs="Times New Roman"/>
          <w:sz w:val="28"/>
          <w:szCs w:val="28"/>
        </w:rPr>
        <w:t>8159,1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 xml:space="preserve">- за счет средств областного бюджета – </w:t>
      </w:r>
      <w:r w:rsidR="00A344BB">
        <w:rPr>
          <w:rFonts w:ascii="Times New Roman" w:hAnsi="Times New Roman" w:cs="Times New Roman"/>
          <w:sz w:val="28"/>
          <w:szCs w:val="28"/>
        </w:rPr>
        <w:t>4649,2</w:t>
      </w:r>
      <w:r w:rsidRPr="00B90CA1">
        <w:rPr>
          <w:rFonts w:ascii="Times New Roman" w:hAnsi="Times New Roman" w:cs="Times New Roman"/>
          <w:sz w:val="28"/>
          <w:szCs w:val="28"/>
        </w:rPr>
        <w:t xml:space="preserve"> тыс. рублей, по годам: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2020 год – 2734,1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344BB">
        <w:rPr>
          <w:rFonts w:ascii="Times New Roman" w:hAnsi="Times New Roman" w:cs="Times New Roman"/>
          <w:sz w:val="28"/>
          <w:szCs w:val="28"/>
        </w:rPr>
        <w:t>1915,1</w:t>
      </w:r>
      <w:r w:rsidRPr="00B90C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- за счет средств бюджета муниципального района – 3</w:t>
      </w:r>
      <w:r w:rsidR="00A344BB">
        <w:rPr>
          <w:rFonts w:ascii="Times New Roman" w:hAnsi="Times New Roman" w:cs="Times New Roman"/>
          <w:sz w:val="28"/>
          <w:szCs w:val="28"/>
        </w:rPr>
        <w:t>509,9</w:t>
      </w:r>
      <w:r w:rsidRPr="00B90CA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EB5620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147CB">
        <w:rPr>
          <w:rFonts w:ascii="Times New Roman" w:hAnsi="Times New Roman" w:cs="Times New Roman"/>
          <w:sz w:val="28"/>
          <w:szCs w:val="28"/>
        </w:rPr>
        <w:t>882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344BB">
        <w:rPr>
          <w:rFonts w:ascii="Times New Roman" w:hAnsi="Times New Roman" w:cs="Times New Roman"/>
          <w:sz w:val="28"/>
          <w:szCs w:val="28"/>
        </w:rPr>
        <w:t>482,9</w:t>
      </w:r>
      <w:r w:rsidRPr="00EB56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2022 год – 345,0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B5620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1E1" w:rsidRPr="00EB5620" w:rsidRDefault="00B061E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73B" w:rsidRDefault="00AD247E" w:rsidP="0059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631"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B061E1">
        <w:rPr>
          <w:rFonts w:ascii="Times New Roman" w:hAnsi="Times New Roman" w:cs="Times New Roman"/>
          <w:sz w:val="28"/>
          <w:szCs w:val="28"/>
        </w:rPr>
        <w:t xml:space="preserve"> изложено в т</w:t>
      </w:r>
      <w:r w:rsidR="00B061E1">
        <w:rPr>
          <w:rFonts w:ascii="Times New Roman" w:hAnsi="Times New Roman" w:cs="Times New Roman"/>
          <w:sz w:val="28"/>
        </w:rPr>
        <w:t xml:space="preserve">аблицах 4, 5, 6. </w:t>
      </w:r>
      <w:r w:rsidR="00BA773B">
        <w:rPr>
          <w:rFonts w:ascii="Times New Roman" w:hAnsi="Times New Roman" w:cs="Times New Roman"/>
          <w:sz w:val="28"/>
        </w:rPr>
        <w:t xml:space="preserve"> </w:t>
      </w:r>
    </w:p>
    <w:p w:rsidR="00CE12BC" w:rsidRPr="00CE12BC" w:rsidRDefault="00CE12BC" w:rsidP="00CE12BC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113189">
          <w:headerReference w:type="default" r:id="rId9"/>
          <w:pgSz w:w="11906" w:h="16838"/>
          <w:pgMar w:top="992" w:right="709" w:bottom="851" w:left="1701" w:header="709" w:footer="709" w:gutter="0"/>
          <w:cols w:space="708"/>
          <w:docGrid w:linePitch="360"/>
        </w:sectPr>
      </w:pPr>
    </w:p>
    <w:p w:rsidR="00380A7F" w:rsidRPr="00A264F8" w:rsidRDefault="00380A7F" w:rsidP="00380A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985"/>
        <w:gridCol w:w="851"/>
        <w:gridCol w:w="708"/>
        <w:gridCol w:w="1416"/>
        <w:gridCol w:w="994"/>
        <w:gridCol w:w="851"/>
        <w:gridCol w:w="851"/>
        <w:gridCol w:w="848"/>
        <w:gridCol w:w="851"/>
        <w:gridCol w:w="848"/>
      </w:tblGrid>
      <w:tr w:rsidR="00380A7F" w:rsidRPr="00380A7F" w:rsidTr="0078767B">
        <w:tc>
          <w:tcPr>
            <w:tcW w:w="23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4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6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1000" w:type="pct"/>
            <w:gridSpan w:val="3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762" w:type="pct"/>
            <w:gridSpan w:val="6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8" w:type="pct"/>
          </w:tcPr>
          <w:p w:rsidR="00466E5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6E5F" w:rsidRPr="00380A7F" w:rsidTr="0078767B">
        <w:tc>
          <w:tcPr>
            <w:tcW w:w="23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E5F" w:rsidRPr="00380A7F" w:rsidTr="0078767B">
        <w:tc>
          <w:tcPr>
            <w:tcW w:w="237" w:type="pct"/>
            <w:vMerge w:val="restar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 w:val="restart"/>
          </w:tcPr>
          <w:p w:rsidR="00466E5F" w:rsidRPr="00380A7F" w:rsidRDefault="00466E5F" w:rsidP="0046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207D39" w:rsidP="0020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0309 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34" w:type="pct"/>
          </w:tcPr>
          <w:p w:rsidR="00466E5F" w:rsidRPr="00380A7F" w:rsidRDefault="00A344BB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8159,1</w:t>
            </w:r>
          </w:p>
        </w:tc>
        <w:tc>
          <w:tcPr>
            <w:tcW w:w="286" w:type="pct"/>
          </w:tcPr>
          <w:p w:rsidR="00466E5F" w:rsidRPr="00380A7F" w:rsidRDefault="00C57F9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286" w:type="pct"/>
          </w:tcPr>
          <w:p w:rsidR="00466E5F" w:rsidRPr="00380A7F" w:rsidRDefault="00A344BB" w:rsidP="00A34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2398,0</w:t>
            </w:r>
          </w:p>
        </w:tc>
        <w:tc>
          <w:tcPr>
            <w:tcW w:w="285" w:type="pct"/>
          </w:tcPr>
          <w:p w:rsidR="00466E5F" w:rsidRPr="00380A7F" w:rsidRDefault="00466E5F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286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rPr>
          <w:trHeight w:val="895"/>
        </w:trPr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583308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207D39" w:rsidP="00A34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34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070EB2" w:rsidRPr="00380A7F" w:rsidRDefault="00070EB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ED124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1285,3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6" w:type="pct"/>
          </w:tcPr>
          <w:p w:rsidR="00070EB2" w:rsidRPr="00380A7F" w:rsidRDefault="00A344BB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rPr>
          <w:trHeight w:val="697"/>
        </w:trPr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D6451" w:rsidRPr="00380A7F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5" w:type="pct"/>
          </w:tcPr>
          <w:p w:rsidR="005D6451" w:rsidRDefault="005D645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C83850" w:rsidRPr="00380A7F" w:rsidTr="0078767B">
        <w:trPr>
          <w:trHeight w:val="425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3850" w:rsidRPr="00380A7F" w:rsidTr="0078767B">
        <w:trPr>
          <w:trHeight w:val="274"/>
        </w:trPr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Pr="00380A7F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pct"/>
            <w:vMerge w:val="restart"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4684,2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34" w:type="pct"/>
            <w:vMerge w:val="restart"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03090310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4684,2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334" w:type="pct"/>
            <w:vMerge w:val="restart"/>
          </w:tcPr>
          <w:p w:rsidR="00C83850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 w:val="restart"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334" w:type="pct"/>
            <w:vMerge w:val="restart"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78767B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50" w:rsidRPr="00380A7F" w:rsidTr="0078767B">
        <w:tc>
          <w:tcPr>
            <w:tcW w:w="237" w:type="pct"/>
            <w:vMerge/>
          </w:tcPr>
          <w:p w:rsidR="00C83850" w:rsidRPr="00380A7F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C83850" w:rsidRPr="00380A7F" w:rsidRDefault="00C83850" w:rsidP="00C83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C83850" w:rsidRPr="00380A7F" w:rsidRDefault="00C83850" w:rsidP="00C838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C83850" w:rsidRDefault="00C83850" w:rsidP="00C8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C83850" w:rsidRDefault="00C83850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3255B" w:rsidRDefault="00B3255B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1677" w:rsidRPr="00A264F8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045F3F" w:rsidRDefault="00045F3F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6"/>
      <w:bookmarkStart w:id="1" w:name="Par428"/>
      <w:bookmarkEnd w:id="0"/>
      <w:bookmarkEnd w:id="1"/>
    </w:p>
    <w:p w:rsidR="00A91677" w:rsidRPr="00DB79FC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A91677" w:rsidRPr="00DB79FC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0F5286" w:rsidRPr="00A91677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29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2127"/>
        <w:gridCol w:w="992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2127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4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1B3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  <w:tc>
          <w:tcPr>
            <w:tcW w:w="156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Default="00934260" w:rsidP="00125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2474F3" w:rsidRPr="000F5286" w:rsidRDefault="002474F3" w:rsidP="00125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934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ED1242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8159,</w:t>
            </w:r>
            <w:r w:rsidR="00EB6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E86889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3509,9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36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E86889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4649,</w:t>
            </w:r>
            <w:r w:rsidR="00EB6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B3255B" w:rsidRPr="000F5286" w:rsidRDefault="00934260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C6234F" w:rsidP="00934260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="00045F3F"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982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6234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26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474F3" w:rsidRPr="000F5286" w:rsidRDefault="00045F3F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6A7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C6234F" w:rsidRDefault="000C3857" w:rsidP="00C62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207D3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57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EB657A" w:rsidRPr="000F5286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0C3857" w:rsidRDefault="000C3857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657A" w:rsidRPr="000F5286" w:rsidRDefault="00EB657A" w:rsidP="00125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EB657A" w:rsidRPr="000F5286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B657A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C3857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B657A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B65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C3857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B657A" w:rsidRDefault="00EB657A" w:rsidP="00EB65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280674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0C3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2806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8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25DCD" w:rsidRDefault="00045F3F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B3255B" w:rsidRPr="000F5286" w:rsidRDefault="00B3255B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2806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639,6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7D3613" w:rsidP="00391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86889" w:rsidRPr="000F5286" w:rsidTr="003F449D">
        <w:trPr>
          <w:trHeight w:val="872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E86889" w:rsidRPr="000F5286" w:rsidRDefault="00E86889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E86889" w:rsidRDefault="00E86889" w:rsidP="003F4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E86889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125DCD" w:rsidRDefault="00125DC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E86889" w:rsidRPr="000F5286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E86889" w:rsidRDefault="00E8688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  <w:p w:rsidR="00125DCD" w:rsidRDefault="00125DC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E86889" w:rsidRDefault="00E86889" w:rsidP="00125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E86889" w:rsidRPr="000F5286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125DCD" w:rsidRPr="000F5286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391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125DC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E86889" w:rsidRDefault="00E86889" w:rsidP="00E86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E86889" w:rsidRDefault="00E8688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25DCD" w:rsidRDefault="00125DCD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6889" w:rsidRDefault="00E86889" w:rsidP="003F4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280674" w:rsidP="00207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BB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BB5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F3F" w:rsidRPr="000F5286" w:rsidRDefault="00E7091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125DCD" w:rsidRPr="000F5286" w:rsidRDefault="00045F3F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атериально-технической базы Единой дежурно-диспетчерской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Биробиджанского муниципального района»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313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313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045F3F" w:rsidP="004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4E4C" w:rsidRPr="000F5286" w:rsidRDefault="00A74E4C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A74E4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5E6B" w:rsidRPr="000F5286" w:rsidRDefault="00435E6B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35E6B" w:rsidRPr="000F5286" w:rsidRDefault="00435E6B" w:rsidP="00125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25DC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435E6B" w:rsidRPr="000F5286" w:rsidRDefault="00435E6B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35E6B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5E6B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5E6B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BB5E79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435E6B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9241D" w:rsidRPr="000F5286" w:rsidRDefault="00A74E4C" w:rsidP="00B32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045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45F3F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30B6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ED3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3B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30B6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29241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Default="0029241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30B6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30B6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  <w:p w:rsidR="0029241D" w:rsidRDefault="0029241D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31BF3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30B61" w:rsidP="00C83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C83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630B61" w:rsidP="00B32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</w:t>
            </w:r>
            <w:r w:rsidR="00B32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5D1831" w:rsidP="00207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07D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630B6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630B6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EC1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3255B" w:rsidRDefault="00B3255B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241D2" w:rsidRDefault="005D1831" w:rsidP="002924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207D39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  <w:r w:rsidR="00CF01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4649,2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630B61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B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474F3" w:rsidRDefault="002474F3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BB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630B61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1915,1</w:t>
            </w: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474F3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4F3" w:rsidRPr="000F5286" w:rsidRDefault="002474F3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F0124" w:rsidRDefault="002474F3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247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74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2474F3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247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74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CF0124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677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D21" w:rsidRPr="00A91677" w:rsidRDefault="00EC1D21" w:rsidP="00207D3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  <w:sectPr w:rsidR="00EC1D21" w:rsidRPr="00A91677" w:rsidSect="00B3255B">
          <w:pgSz w:w="16838" w:h="11906" w:orient="landscape"/>
          <w:pgMar w:top="851" w:right="964" w:bottom="993" w:left="1134" w:header="709" w:footer="709" w:gutter="0"/>
          <w:cols w:space="708"/>
          <w:docGrid w:linePitch="360"/>
        </w:sectPr>
      </w:pPr>
      <w:r>
        <w:tab/>
      </w:r>
      <w:r>
        <w:br w:type="page"/>
      </w:r>
    </w:p>
    <w:p w:rsidR="00B95FD5" w:rsidRPr="00A264F8" w:rsidRDefault="00B95FD5" w:rsidP="00B95FD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91"/>
      <w:bookmarkEnd w:id="2"/>
      <w:r w:rsidRPr="001C599B">
        <w:rPr>
          <w:rFonts w:ascii="Times New Roman" w:hAnsi="Times New Roman" w:cs="Times New Roman"/>
          <w:sz w:val="24"/>
          <w:szCs w:val="24"/>
        </w:rPr>
        <w:t>Структура финансирования муниципальной программы</w:t>
      </w:r>
    </w:p>
    <w:p w:rsidR="00B95FD5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«Биробиджанский муниципальный район»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 по направлениям расходов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993"/>
      </w:tblGrid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2022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2023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2024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7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9826DD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CF0124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="00B95FD5"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9826D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9826D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9826D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3509,9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6DD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6DD" w:rsidRPr="00A91677" w:rsidRDefault="009826DD" w:rsidP="0098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5FD5" w:rsidRPr="00A91677" w:rsidRDefault="00B95FD5" w:rsidP="00B95FD5">
      <w:pPr>
        <w:pStyle w:val="a4"/>
        <w:rPr>
          <w:sz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Pr="00464620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95FD5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EB183C" w:rsidSect="00DA4CD2"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5B" w:rsidRDefault="00721E5B" w:rsidP="00CE12BC">
      <w:pPr>
        <w:spacing w:after="0" w:line="240" w:lineRule="auto"/>
      </w:pPr>
      <w:r>
        <w:separator/>
      </w:r>
    </w:p>
  </w:endnote>
  <w:endnote w:type="continuationSeparator" w:id="0">
    <w:p w:rsidR="00721E5B" w:rsidRDefault="00721E5B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5B" w:rsidRDefault="00721E5B" w:rsidP="00CE12BC">
      <w:pPr>
        <w:spacing w:after="0" w:line="240" w:lineRule="auto"/>
      </w:pPr>
      <w:r>
        <w:separator/>
      </w:r>
    </w:p>
  </w:footnote>
  <w:footnote w:type="continuationSeparator" w:id="0">
    <w:p w:rsidR="00721E5B" w:rsidRDefault="00721E5B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91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B3255B" w:rsidRPr="00680B03" w:rsidRDefault="00B3255B">
        <w:pPr>
          <w:pStyle w:val="ae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680B03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680B03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680B03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D34846">
          <w:rPr>
            <w:rFonts w:ascii="Times New Roman" w:hAnsi="Times New Roman" w:cs="Times New Roman"/>
            <w:noProof/>
            <w:color w:val="FFFFFF" w:themeColor="background1"/>
          </w:rPr>
          <w:t>10</w:t>
        </w:r>
        <w:r w:rsidRPr="00680B03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B3255B" w:rsidRDefault="00B325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2950"/>
    <w:rsid w:val="000764F2"/>
    <w:rsid w:val="00085631"/>
    <w:rsid w:val="00093211"/>
    <w:rsid w:val="000A32BD"/>
    <w:rsid w:val="000B2808"/>
    <w:rsid w:val="000B6517"/>
    <w:rsid w:val="000C3857"/>
    <w:rsid w:val="000C4BFA"/>
    <w:rsid w:val="000C70B6"/>
    <w:rsid w:val="000D52D0"/>
    <w:rsid w:val="000F19B8"/>
    <w:rsid w:val="000F5286"/>
    <w:rsid w:val="000F7B97"/>
    <w:rsid w:val="00113189"/>
    <w:rsid w:val="00115A94"/>
    <w:rsid w:val="00125DCD"/>
    <w:rsid w:val="00140FFF"/>
    <w:rsid w:val="00144C29"/>
    <w:rsid w:val="00151A94"/>
    <w:rsid w:val="00171384"/>
    <w:rsid w:val="00175AA8"/>
    <w:rsid w:val="00180A25"/>
    <w:rsid w:val="00180C67"/>
    <w:rsid w:val="001A543A"/>
    <w:rsid w:val="001A6396"/>
    <w:rsid w:val="001B0D81"/>
    <w:rsid w:val="001B2A73"/>
    <w:rsid w:val="001C1368"/>
    <w:rsid w:val="001C599B"/>
    <w:rsid w:val="001D1552"/>
    <w:rsid w:val="001F1CCE"/>
    <w:rsid w:val="001F3941"/>
    <w:rsid w:val="001F69BB"/>
    <w:rsid w:val="00207BFD"/>
    <w:rsid w:val="00207D39"/>
    <w:rsid w:val="00210B9D"/>
    <w:rsid w:val="0021121D"/>
    <w:rsid w:val="002176E3"/>
    <w:rsid w:val="00222EF5"/>
    <w:rsid w:val="00227D90"/>
    <w:rsid w:val="00233281"/>
    <w:rsid w:val="00237EA3"/>
    <w:rsid w:val="00241236"/>
    <w:rsid w:val="00244255"/>
    <w:rsid w:val="002474F3"/>
    <w:rsid w:val="002500ED"/>
    <w:rsid w:val="002646E2"/>
    <w:rsid w:val="00264A84"/>
    <w:rsid w:val="00271EE5"/>
    <w:rsid w:val="00280674"/>
    <w:rsid w:val="0028487F"/>
    <w:rsid w:val="0029241D"/>
    <w:rsid w:val="002A2310"/>
    <w:rsid w:val="002A4384"/>
    <w:rsid w:val="002B116B"/>
    <w:rsid w:val="002D1ACA"/>
    <w:rsid w:val="002F7A7A"/>
    <w:rsid w:val="00304C35"/>
    <w:rsid w:val="00313180"/>
    <w:rsid w:val="00323B6F"/>
    <w:rsid w:val="0032553B"/>
    <w:rsid w:val="00331550"/>
    <w:rsid w:val="00347912"/>
    <w:rsid w:val="0036017D"/>
    <w:rsid w:val="00376EF4"/>
    <w:rsid w:val="00377D91"/>
    <w:rsid w:val="00380A7F"/>
    <w:rsid w:val="00385024"/>
    <w:rsid w:val="00391536"/>
    <w:rsid w:val="003955AB"/>
    <w:rsid w:val="00395A54"/>
    <w:rsid w:val="003B0274"/>
    <w:rsid w:val="003B1AB4"/>
    <w:rsid w:val="003B2D04"/>
    <w:rsid w:val="003C7792"/>
    <w:rsid w:val="003D080A"/>
    <w:rsid w:val="003D79A0"/>
    <w:rsid w:val="003E4B56"/>
    <w:rsid w:val="003F449D"/>
    <w:rsid w:val="004002D0"/>
    <w:rsid w:val="00400730"/>
    <w:rsid w:val="0040733F"/>
    <w:rsid w:val="00413A38"/>
    <w:rsid w:val="004203CE"/>
    <w:rsid w:val="00435E6B"/>
    <w:rsid w:val="00440FE9"/>
    <w:rsid w:val="004424AD"/>
    <w:rsid w:val="004436FD"/>
    <w:rsid w:val="00452680"/>
    <w:rsid w:val="004629F3"/>
    <w:rsid w:val="00466E5F"/>
    <w:rsid w:val="00470CFF"/>
    <w:rsid w:val="004A1ECC"/>
    <w:rsid w:val="004A53C2"/>
    <w:rsid w:val="004B29C5"/>
    <w:rsid w:val="004C0340"/>
    <w:rsid w:val="004C6690"/>
    <w:rsid w:val="004E3E3D"/>
    <w:rsid w:val="004E71F5"/>
    <w:rsid w:val="00505384"/>
    <w:rsid w:val="00512D97"/>
    <w:rsid w:val="00521ED9"/>
    <w:rsid w:val="005241D2"/>
    <w:rsid w:val="005253C1"/>
    <w:rsid w:val="00531BF3"/>
    <w:rsid w:val="0054193D"/>
    <w:rsid w:val="005447F4"/>
    <w:rsid w:val="0054599E"/>
    <w:rsid w:val="00547D49"/>
    <w:rsid w:val="00552ED1"/>
    <w:rsid w:val="005535DC"/>
    <w:rsid w:val="0055795E"/>
    <w:rsid w:val="0056432E"/>
    <w:rsid w:val="0057756B"/>
    <w:rsid w:val="00582200"/>
    <w:rsid w:val="00583308"/>
    <w:rsid w:val="0059012E"/>
    <w:rsid w:val="00595015"/>
    <w:rsid w:val="00595331"/>
    <w:rsid w:val="005955DE"/>
    <w:rsid w:val="005C5E86"/>
    <w:rsid w:val="005C7FCD"/>
    <w:rsid w:val="005D1831"/>
    <w:rsid w:val="005D367A"/>
    <w:rsid w:val="005D6451"/>
    <w:rsid w:val="005E1FDF"/>
    <w:rsid w:val="005F0948"/>
    <w:rsid w:val="00602733"/>
    <w:rsid w:val="00630B61"/>
    <w:rsid w:val="00632DF6"/>
    <w:rsid w:val="006366CD"/>
    <w:rsid w:val="006505EB"/>
    <w:rsid w:val="00680B03"/>
    <w:rsid w:val="006902D9"/>
    <w:rsid w:val="0069226C"/>
    <w:rsid w:val="006A547F"/>
    <w:rsid w:val="006A5FE8"/>
    <w:rsid w:val="006A650D"/>
    <w:rsid w:val="006A7D20"/>
    <w:rsid w:val="006C4275"/>
    <w:rsid w:val="006D5573"/>
    <w:rsid w:val="006F23B2"/>
    <w:rsid w:val="006F2BBE"/>
    <w:rsid w:val="00721E5B"/>
    <w:rsid w:val="007232ED"/>
    <w:rsid w:val="00737717"/>
    <w:rsid w:val="007571EF"/>
    <w:rsid w:val="00761264"/>
    <w:rsid w:val="00765EC4"/>
    <w:rsid w:val="00784FF0"/>
    <w:rsid w:val="0078767B"/>
    <w:rsid w:val="007C21C6"/>
    <w:rsid w:val="007C7389"/>
    <w:rsid w:val="007D3613"/>
    <w:rsid w:val="007E0966"/>
    <w:rsid w:val="00813A27"/>
    <w:rsid w:val="00826D30"/>
    <w:rsid w:val="008348F1"/>
    <w:rsid w:val="008442DF"/>
    <w:rsid w:val="00851A41"/>
    <w:rsid w:val="00853A66"/>
    <w:rsid w:val="0086122F"/>
    <w:rsid w:val="008617EC"/>
    <w:rsid w:val="00865F18"/>
    <w:rsid w:val="00887393"/>
    <w:rsid w:val="008A2B98"/>
    <w:rsid w:val="008C35E1"/>
    <w:rsid w:val="008C3C09"/>
    <w:rsid w:val="008E4FC8"/>
    <w:rsid w:val="008F04D4"/>
    <w:rsid w:val="008F0AC8"/>
    <w:rsid w:val="008F22F4"/>
    <w:rsid w:val="008F7F8B"/>
    <w:rsid w:val="0090631B"/>
    <w:rsid w:val="0090784D"/>
    <w:rsid w:val="0091595F"/>
    <w:rsid w:val="009225CE"/>
    <w:rsid w:val="00922B8F"/>
    <w:rsid w:val="00934260"/>
    <w:rsid w:val="00937E82"/>
    <w:rsid w:val="00947FCF"/>
    <w:rsid w:val="00951CCF"/>
    <w:rsid w:val="00970B28"/>
    <w:rsid w:val="009826DD"/>
    <w:rsid w:val="00984A7D"/>
    <w:rsid w:val="0098781D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A03CEF"/>
    <w:rsid w:val="00A1283D"/>
    <w:rsid w:val="00A128E8"/>
    <w:rsid w:val="00A25906"/>
    <w:rsid w:val="00A264F8"/>
    <w:rsid w:val="00A27472"/>
    <w:rsid w:val="00A344BB"/>
    <w:rsid w:val="00A41B30"/>
    <w:rsid w:val="00A43990"/>
    <w:rsid w:val="00A66A2A"/>
    <w:rsid w:val="00A74E4C"/>
    <w:rsid w:val="00A8441F"/>
    <w:rsid w:val="00A91677"/>
    <w:rsid w:val="00AB2479"/>
    <w:rsid w:val="00AB4037"/>
    <w:rsid w:val="00AB481C"/>
    <w:rsid w:val="00AB7B13"/>
    <w:rsid w:val="00AC24A8"/>
    <w:rsid w:val="00AC43FC"/>
    <w:rsid w:val="00AC51D4"/>
    <w:rsid w:val="00AD247E"/>
    <w:rsid w:val="00AD43C1"/>
    <w:rsid w:val="00AD5165"/>
    <w:rsid w:val="00AE47F3"/>
    <w:rsid w:val="00AF1D74"/>
    <w:rsid w:val="00AF5AE7"/>
    <w:rsid w:val="00AF5C0C"/>
    <w:rsid w:val="00B02D4B"/>
    <w:rsid w:val="00B061E1"/>
    <w:rsid w:val="00B0624E"/>
    <w:rsid w:val="00B13151"/>
    <w:rsid w:val="00B139D7"/>
    <w:rsid w:val="00B254E5"/>
    <w:rsid w:val="00B27171"/>
    <w:rsid w:val="00B3255B"/>
    <w:rsid w:val="00B362E5"/>
    <w:rsid w:val="00B374CB"/>
    <w:rsid w:val="00B42AC8"/>
    <w:rsid w:val="00B52F65"/>
    <w:rsid w:val="00B532FE"/>
    <w:rsid w:val="00B61ACD"/>
    <w:rsid w:val="00B62FD6"/>
    <w:rsid w:val="00B7579D"/>
    <w:rsid w:val="00B767A0"/>
    <w:rsid w:val="00B80640"/>
    <w:rsid w:val="00B90CA1"/>
    <w:rsid w:val="00B95FD5"/>
    <w:rsid w:val="00BA773B"/>
    <w:rsid w:val="00BB5517"/>
    <w:rsid w:val="00BB5E79"/>
    <w:rsid w:val="00BC4C69"/>
    <w:rsid w:val="00BC54FD"/>
    <w:rsid w:val="00BC65C8"/>
    <w:rsid w:val="00BE1BC9"/>
    <w:rsid w:val="00BE7C31"/>
    <w:rsid w:val="00BF0FA4"/>
    <w:rsid w:val="00BF4039"/>
    <w:rsid w:val="00C01243"/>
    <w:rsid w:val="00C068DF"/>
    <w:rsid w:val="00C06E2F"/>
    <w:rsid w:val="00C147CB"/>
    <w:rsid w:val="00C17ECE"/>
    <w:rsid w:val="00C244B9"/>
    <w:rsid w:val="00C25C8F"/>
    <w:rsid w:val="00C37C32"/>
    <w:rsid w:val="00C41E51"/>
    <w:rsid w:val="00C43A40"/>
    <w:rsid w:val="00C50781"/>
    <w:rsid w:val="00C508F4"/>
    <w:rsid w:val="00C5192C"/>
    <w:rsid w:val="00C57F9E"/>
    <w:rsid w:val="00C6234F"/>
    <w:rsid w:val="00C83850"/>
    <w:rsid w:val="00C85F17"/>
    <w:rsid w:val="00C925DC"/>
    <w:rsid w:val="00CB0BEE"/>
    <w:rsid w:val="00CC4284"/>
    <w:rsid w:val="00CD6271"/>
    <w:rsid w:val="00CE12BC"/>
    <w:rsid w:val="00CE45E5"/>
    <w:rsid w:val="00CE4C6E"/>
    <w:rsid w:val="00CF007F"/>
    <w:rsid w:val="00CF0124"/>
    <w:rsid w:val="00D04866"/>
    <w:rsid w:val="00D14F17"/>
    <w:rsid w:val="00D221F9"/>
    <w:rsid w:val="00D2521D"/>
    <w:rsid w:val="00D27D7E"/>
    <w:rsid w:val="00D34846"/>
    <w:rsid w:val="00D422EF"/>
    <w:rsid w:val="00D428C0"/>
    <w:rsid w:val="00D541F6"/>
    <w:rsid w:val="00D60E10"/>
    <w:rsid w:val="00D61CE9"/>
    <w:rsid w:val="00D75D8E"/>
    <w:rsid w:val="00D808D7"/>
    <w:rsid w:val="00D8278A"/>
    <w:rsid w:val="00D829CD"/>
    <w:rsid w:val="00DA3B31"/>
    <w:rsid w:val="00DA4CD2"/>
    <w:rsid w:val="00DB1663"/>
    <w:rsid w:val="00DB79FC"/>
    <w:rsid w:val="00DD77F6"/>
    <w:rsid w:val="00DF5519"/>
    <w:rsid w:val="00E1797F"/>
    <w:rsid w:val="00E22507"/>
    <w:rsid w:val="00E359FB"/>
    <w:rsid w:val="00E404ED"/>
    <w:rsid w:val="00E43575"/>
    <w:rsid w:val="00E7091B"/>
    <w:rsid w:val="00E751F6"/>
    <w:rsid w:val="00E86889"/>
    <w:rsid w:val="00E87509"/>
    <w:rsid w:val="00E93323"/>
    <w:rsid w:val="00E95FF2"/>
    <w:rsid w:val="00E97F0E"/>
    <w:rsid w:val="00EA3DD8"/>
    <w:rsid w:val="00EA3EC5"/>
    <w:rsid w:val="00EA4C22"/>
    <w:rsid w:val="00EB183C"/>
    <w:rsid w:val="00EB2731"/>
    <w:rsid w:val="00EB5620"/>
    <w:rsid w:val="00EB657A"/>
    <w:rsid w:val="00EC0D30"/>
    <w:rsid w:val="00EC1D21"/>
    <w:rsid w:val="00EC71C7"/>
    <w:rsid w:val="00ED1242"/>
    <w:rsid w:val="00ED3BBD"/>
    <w:rsid w:val="00ED6045"/>
    <w:rsid w:val="00EE1212"/>
    <w:rsid w:val="00F11B90"/>
    <w:rsid w:val="00F238F3"/>
    <w:rsid w:val="00F405B5"/>
    <w:rsid w:val="00F51044"/>
    <w:rsid w:val="00F52679"/>
    <w:rsid w:val="00F56ACF"/>
    <w:rsid w:val="00F812A9"/>
    <w:rsid w:val="00F81B42"/>
    <w:rsid w:val="00F93910"/>
    <w:rsid w:val="00F94538"/>
    <w:rsid w:val="00F971C1"/>
    <w:rsid w:val="00FC7F3A"/>
    <w:rsid w:val="00FD32B2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AE719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3F43-757F-419B-B92B-3B123B4C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cp:lastPrinted>2021-02-26T05:44:00Z</cp:lastPrinted>
  <dcterms:created xsi:type="dcterms:W3CDTF">2021-02-24T04:26:00Z</dcterms:created>
  <dcterms:modified xsi:type="dcterms:W3CDTF">2021-08-14T03:10:00Z</dcterms:modified>
</cp:coreProperties>
</file>