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DD6" w:rsidRPr="002341EB" w:rsidRDefault="00091DD6" w:rsidP="000B4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</w:p>
    <w:p w:rsidR="00091DD6" w:rsidRDefault="00091DD6" w:rsidP="000B4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1EB">
        <w:rPr>
          <w:rFonts w:ascii="Times New Roman" w:eastAsia="Times New Roman" w:hAnsi="Times New Roman" w:cs="Times New Roman"/>
          <w:sz w:val="26"/>
          <w:szCs w:val="26"/>
          <w:lang w:eastAsia="ru-RU"/>
        </w:rPr>
        <w:t>о выполнения программ, реализуемых на территории муниципального образования «Биробиджанский муниципальный район» Еврейской автономной области за январь –</w:t>
      </w:r>
      <w:r w:rsidR="0049536A" w:rsidRPr="00234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0BA8" w:rsidRPr="002341EB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июнь</w:t>
      </w:r>
      <w:r w:rsidRPr="00234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854A99" w:rsidRPr="002341E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34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</w:p>
    <w:p w:rsidR="000B4791" w:rsidRDefault="000B4791" w:rsidP="000B4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tblpX="257" w:tblpY="1"/>
        <w:tblOverlap w:val="never"/>
        <w:tblW w:w="148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71"/>
        <w:gridCol w:w="1700"/>
        <w:gridCol w:w="1701"/>
        <w:gridCol w:w="1843"/>
        <w:gridCol w:w="1276"/>
        <w:gridCol w:w="3685"/>
      </w:tblGrid>
      <w:tr w:rsidR="00091DD6" w:rsidTr="004B4B09"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1DD6" w:rsidRPr="00FF74B1" w:rsidRDefault="00091DD6" w:rsidP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FF74B1">
              <w:rPr>
                <w:rFonts w:ascii="Times New Roman" w:hAnsi="Times New Roman"/>
                <w:spacing w:val="-8"/>
                <w:sz w:val="20"/>
                <w:szCs w:val="20"/>
                <w:lang w:eastAsia="zh-CN"/>
              </w:rPr>
              <w:t>Направление расходов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DD6" w:rsidRPr="00FF74B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zh-CN"/>
              </w:rPr>
            </w:pPr>
            <w:r w:rsidRPr="00FF74B1">
              <w:rPr>
                <w:rFonts w:ascii="Times New Roman" w:hAnsi="Times New Roman"/>
                <w:spacing w:val="-8"/>
                <w:sz w:val="20"/>
                <w:szCs w:val="20"/>
                <w:lang w:eastAsia="zh-CN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DD6" w:rsidRPr="00FF74B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zh-CN"/>
              </w:rPr>
            </w:pPr>
            <w:r w:rsidRPr="00FF74B1">
              <w:rPr>
                <w:rFonts w:ascii="Times New Roman" w:hAnsi="Times New Roman"/>
                <w:spacing w:val="-2"/>
                <w:sz w:val="20"/>
                <w:szCs w:val="20"/>
                <w:lang w:eastAsia="zh-CN"/>
              </w:rPr>
              <w:t xml:space="preserve">Предусмотрено </w:t>
            </w:r>
          </w:p>
          <w:p w:rsidR="00091DD6" w:rsidRPr="00FF74B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FF74B1">
              <w:rPr>
                <w:rFonts w:ascii="Times New Roman" w:hAnsi="Times New Roman"/>
                <w:spacing w:val="-1"/>
                <w:sz w:val="20"/>
                <w:szCs w:val="20"/>
                <w:lang w:eastAsia="zh-CN"/>
              </w:rPr>
              <w:t>на 2023 год,</w:t>
            </w:r>
          </w:p>
          <w:p w:rsidR="00091DD6" w:rsidRPr="00FF74B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zh-CN"/>
              </w:rPr>
            </w:pPr>
            <w:r w:rsidRPr="00FF74B1">
              <w:rPr>
                <w:rFonts w:ascii="Times New Roman" w:hAnsi="Times New Roman"/>
                <w:spacing w:val="-1"/>
                <w:sz w:val="20"/>
                <w:szCs w:val="20"/>
                <w:lang w:eastAsia="zh-CN"/>
              </w:rPr>
              <w:t>всего,</w:t>
            </w:r>
          </w:p>
          <w:p w:rsidR="00091DD6" w:rsidRPr="00FF74B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zh-CN"/>
              </w:rPr>
            </w:pPr>
          </w:p>
          <w:p w:rsidR="00091DD6" w:rsidRPr="00FF74B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FF74B1">
              <w:rPr>
                <w:rFonts w:ascii="Times New Roman" w:hAnsi="Times New Roman"/>
                <w:spacing w:val="-1"/>
                <w:sz w:val="20"/>
                <w:szCs w:val="20"/>
                <w:lang w:eastAsia="zh-CN"/>
              </w:rPr>
              <w:t xml:space="preserve"> тыс. рублей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DD6" w:rsidRPr="00FF74B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  <w:lang w:eastAsia="zh-CN"/>
              </w:rPr>
            </w:pPr>
            <w:r w:rsidRPr="00FF74B1">
              <w:rPr>
                <w:rFonts w:ascii="Times New Roman" w:hAnsi="Times New Roman"/>
                <w:spacing w:val="-2"/>
                <w:sz w:val="20"/>
                <w:szCs w:val="20"/>
                <w:lang w:eastAsia="zh-CN"/>
              </w:rPr>
              <w:t xml:space="preserve">Профинансировано </w:t>
            </w:r>
            <w:r w:rsidRPr="00FF74B1">
              <w:rPr>
                <w:rFonts w:ascii="Times New Roman" w:hAnsi="Times New Roman"/>
                <w:spacing w:val="4"/>
                <w:sz w:val="20"/>
                <w:szCs w:val="20"/>
                <w:lang w:eastAsia="zh-CN"/>
              </w:rPr>
              <w:t xml:space="preserve">за январь – </w:t>
            </w:r>
            <w:r w:rsidR="001D2828" w:rsidRPr="00FF74B1">
              <w:rPr>
                <w:rFonts w:ascii="Times New Roman" w:hAnsi="Times New Roman"/>
                <w:spacing w:val="4"/>
                <w:sz w:val="20"/>
                <w:szCs w:val="20"/>
                <w:lang w:eastAsia="zh-CN"/>
              </w:rPr>
              <w:t>июнь</w:t>
            </w:r>
          </w:p>
          <w:p w:rsidR="00091DD6" w:rsidRPr="00FF74B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zh-CN"/>
              </w:rPr>
            </w:pPr>
            <w:r w:rsidRPr="00FF74B1">
              <w:rPr>
                <w:rFonts w:ascii="Times New Roman" w:hAnsi="Times New Roman"/>
                <w:spacing w:val="-1"/>
                <w:sz w:val="20"/>
                <w:szCs w:val="20"/>
                <w:lang w:eastAsia="zh-CN"/>
              </w:rPr>
              <w:t>2023 года</w:t>
            </w:r>
          </w:p>
          <w:p w:rsidR="00091DD6" w:rsidRPr="00FF74B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eastAsia="zh-CN"/>
              </w:rPr>
            </w:pPr>
          </w:p>
          <w:p w:rsidR="00091DD6" w:rsidRPr="00FF74B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FF74B1">
              <w:rPr>
                <w:rFonts w:ascii="Times New Roman" w:hAnsi="Times New Roman"/>
                <w:spacing w:val="-1"/>
                <w:sz w:val="20"/>
                <w:szCs w:val="20"/>
                <w:lang w:eastAsia="zh-CN"/>
              </w:rPr>
              <w:t xml:space="preserve"> тыс. рублей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1DD6" w:rsidRPr="00FF74B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  <w:lang w:eastAsia="zh-CN"/>
              </w:rPr>
            </w:pPr>
            <w:r w:rsidRPr="00FF74B1">
              <w:rPr>
                <w:rFonts w:ascii="Times New Roman" w:hAnsi="Times New Roman"/>
                <w:spacing w:val="-2"/>
                <w:sz w:val="20"/>
                <w:szCs w:val="20"/>
                <w:lang w:eastAsia="zh-CN"/>
              </w:rPr>
              <w:t xml:space="preserve">Выполнено  </w:t>
            </w:r>
            <w:r w:rsidRPr="00FF74B1">
              <w:rPr>
                <w:rFonts w:ascii="Times New Roman" w:hAnsi="Times New Roman"/>
                <w:spacing w:val="2"/>
                <w:sz w:val="20"/>
                <w:szCs w:val="20"/>
                <w:lang w:eastAsia="zh-CN"/>
              </w:rPr>
              <w:t xml:space="preserve">за </w:t>
            </w:r>
            <w:r w:rsidR="001D2828" w:rsidRPr="00FF74B1">
              <w:rPr>
                <w:rFonts w:ascii="Times New Roman" w:hAnsi="Times New Roman"/>
                <w:spacing w:val="4"/>
                <w:sz w:val="20"/>
                <w:szCs w:val="20"/>
                <w:lang w:eastAsia="zh-CN"/>
              </w:rPr>
              <w:t>январь– июнь</w:t>
            </w:r>
            <w:r w:rsidRPr="00FF74B1">
              <w:rPr>
                <w:rFonts w:ascii="Times New Roman" w:hAnsi="Times New Roman"/>
                <w:spacing w:val="4"/>
                <w:sz w:val="20"/>
                <w:szCs w:val="20"/>
                <w:lang w:eastAsia="zh-CN"/>
              </w:rPr>
              <w:t xml:space="preserve"> 2023 года</w:t>
            </w:r>
          </w:p>
          <w:p w:rsidR="00091DD6" w:rsidRPr="00FF74B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  <w:lang w:eastAsia="zh-CN"/>
              </w:rPr>
            </w:pPr>
          </w:p>
          <w:p w:rsidR="00091DD6" w:rsidRPr="00FF74B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  <w:lang w:eastAsia="zh-CN"/>
              </w:rPr>
            </w:pPr>
          </w:p>
          <w:p w:rsidR="00091DD6" w:rsidRPr="00FF74B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  <w:lang w:eastAsia="zh-CN"/>
              </w:rPr>
            </w:pPr>
            <w:r w:rsidRPr="00FF74B1">
              <w:rPr>
                <w:rFonts w:ascii="Times New Roman" w:hAnsi="Times New Roman"/>
                <w:spacing w:val="4"/>
                <w:sz w:val="20"/>
                <w:szCs w:val="20"/>
                <w:lang w:eastAsia="zh-CN"/>
              </w:rPr>
              <w:t>тыс. рублей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FF74B1" w:rsidRDefault="00091DD6">
            <w:pPr>
              <w:widowControl w:val="0"/>
              <w:shd w:val="clear" w:color="auto" w:fill="FFFFFF"/>
              <w:tabs>
                <w:tab w:val="left" w:pos="176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zh-CN"/>
              </w:rPr>
            </w:pPr>
            <w:r w:rsidRPr="00FF74B1">
              <w:rPr>
                <w:rFonts w:ascii="Times New Roman" w:hAnsi="Times New Roman"/>
                <w:spacing w:val="-2"/>
                <w:sz w:val="20"/>
                <w:szCs w:val="20"/>
                <w:lang w:eastAsia="zh-CN"/>
              </w:rPr>
              <w:t>Основные мероприятия программы за отчетный период</w:t>
            </w:r>
          </w:p>
        </w:tc>
      </w:tr>
      <w:tr w:rsidR="00091DD6" w:rsidTr="004B4B09"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b/>
                <w:bCs/>
                <w:i/>
                <w:iCs/>
                <w:spacing w:val="5"/>
                <w:sz w:val="20"/>
                <w:szCs w:val="20"/>
                <w:lang w:eastAsia="zh-CN"/>
              </w:rPr>
              <w:t>Объем ассигнований – всего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1DD6" w:rsidRPr="00730BA8" w:rsidRDefault="00631B8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496963,9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DD6" w:rsidRPr="00730BA8" w:rsidRDefault="00631B8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251313,9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730BA8" w:rsidRDefault="0063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748277,8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1DD6" w:rsidTr="004B4B09"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i/>
                <w:iCs/>
                <w:spacing w:val="5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b/>
                <w:bCs/>
                <w:i/>
                <w:iCs/>
                <w:spacing w:val="5"/>
                <w:sz w:val="20"/>
                <w:szCs w:val="20"/>
                <w:lang w:eastAsia="zh-CN"/>
              </w:rPr>
              <w:t xml:space="preserve">За счет средств местного бюджета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DD6" w:rsidRPr="00730BA8" w:rsidRDefault="00631B8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149970,7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DD6" w:rsidRPr="00730BA8" w:rsidRDefault="00631B8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69748,1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730BA8" w:rsidRDefault="0063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219718,8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1DD6" w:rsidTr="004B4B09"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shd w:val="clear" w:color="auto" w:fill="FFFFFF"/>
              <w:spacing w:line="240" w:lineRule="auto"/>
              <w:rPr>
                <w:sz w:val="20"/>
                <w:szCs w:val="20"/>
                <w:lang w:eastAsia="ru-RU"/>
              </w:rPr>
            </w:pPr>
            <w:r w:rsidRPr="000B4791">
              <w:rPr>
                <w:rFonts w:ascii="Times New Roman" w:hAnsi="Times New Roman"/>
                <w:b/>
                <w:bCs/>
                <w:i/>
                <w:iCs/>
                <w:spacing w:val="5"/>
                <w:sz w:val="20"/>
                <w:szCs w:val="20"/>
                <w:lang w:eastAsia="zh-CN"/>
              </w:rPr>
              <w:t xml:space="preserve">За счет средств областного бюджета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DD6" w:rsidRPr="00730BA8" w:rsidRDefault="00631B8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346</w:t>
            </w:r>
            <w:bookmarkStart w:id="0" w:name="_GoBack"/>
            <w:bookmarkEnd w:id="0"/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993,2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DD6" w:rsidRPr="00730BA8" w:rsidRDefault="00631B8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181565,8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730BA8" w:rsidRDefault="00631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528559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1DD6" w:rsidTr="004B4B09"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  <w:t>в том числе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730BA8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730BA8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730BA8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1DD6" w:rsidTr="004B4B09">
        <w:tc>
          <w:tcPr>
            <w:tcW w:w="46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B344E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</w:pPr>
            <w:r w:rsidRPr="007B344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«Развитие муниципальной службы в муниципальном образовании «Биробиджанский муниципальный район» Еврейской автономной о</w:t>
            </w:r>
            <w:r w:rsidR="007B344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бласти на 2020 – 2025</w:t>
            </w:r>
            <w:r w:rsidRPr="007B344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B344E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7B344E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DD6" w:rsidRPr="007B344E" w:rsidRDefault="007B344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7B344E" w:rsidRDefault="007B344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7B344E" w:rsidRDefault="007B344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B344E" w:rsidRDefault="00091DD6" w:rsidP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7B344E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091DD6" w:rsidTr="004B4B09">
        <w:tc>
          <w:tcPr>
            <w:tcW w:w="46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1DD6" w:rsidRPr="007B344E" w:rsidRDefault="00091DD6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B344E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7B344E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DD6" w:rsidRPr="007B344E" w:rsidRDefault="007B344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7B344E" w:rsidRDefault="007B344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7B344E" w:rsidRDefault="007B344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eastAsia="SimSun" w:hAnsi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091DD6" w:rsidTr="004B4B09">
        <w:tc>
          <w:tcPr>
            <w:tcW w:w="46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566197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</w:pPr>
            <w:r w:rsidRPr="0056619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«Модернизация объектов коммунальной инфраструктуры муниципального образования «Биробиджанский муниципальный район» Еврейской а</w:t>
            </w:r>
            <w:r w:rsidR="0056619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втономной области на 2020 – 2025</w:t>
            </w:r>
            <w:r w:rsidRPr="0056619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566197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566197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566197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6619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566197" w:rsidRDefault="0056619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566197" w:rsidRDefault="0056619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485,5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566197" w:rsidRDefault="00566197" w:rsidP="000B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Разработка схем теплоснабжения, ремонт электрических сетей.</w:t>
            </w:r>
          </w:p>
        </w:tc>
      </w:tr>
      <w:tr w:rsidR="00091DD6" w:rsidTr="004B4B09">
        <w:tc>
          <w:tcPr>
            <w:tcW w:w="46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1DD6" w:rsidRPr="00566197" w:rsidRDefault="00091DD6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566197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566197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566197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6619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2 200,0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566197" w:rsidRDefault="0056619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566197" w:rsidRDefault="0056619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485,5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eastAsia="SimSun" w:hAnsi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091DD6" w:rsidTr="004B4B09">
        <w:tc>
          <w:tcPr>
            <w:tcW w:w="46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566197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</w:pPr>
            <w:r w:rsidRPr="0056619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«Повышение безопасности дорожного движения, а также формирование законопослушного поведения участников дорожного движения на территории муниципального образования «Биробиджанский муниципальный район» Еврейской а</w:t>
            </w:r>
            <w:r w:rsidR="0056619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втономной области на 2020 – 2025</w:t>
            </w:r>
            <w:r w:rsidRPr="0056619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566197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566197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566197" w:rsidRDefault="000B479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6619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881,0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566197" w:rsidRDefault="0056619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566197" w:rsidRDefault="0056619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534,0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566197" w:rsidRDefault="00091DD6" w:rsidP="00566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566197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 xml:space="preserve">Предоставление </w:t>
            </w:r>
            <w:r w:rsidR="000B4791" w:rsidRPr="00566197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субсидии</w:t>
            </w:r>
            <w:r w:rsidR="00566197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, перевозка</w:t>
            </w:r>
            <w:r w:rsidR="000B4791" w:rsidRPr="00566197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 xml:space="preserve"> пассажиров и багажа</w:t>
            </w:r>
            <w:r w:rsidR="00566197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 xml:space="preserve">, проведение </w:t>
            </w:r>
            <w:r w:rsidR="004750E5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мероприятия по безопасности дорожного движения глазами детей.</w:t>
            </w:r>
          </w:p>
        </w:tc>
      </w:tr>
      <w:tr w:rsidR="00091DD6" w:rsidTr="004B4B09">
        <w:tc>
          <w:tcPr>
            <w:tcW w:w="46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1DD6" w:rsidRPr="00566197" w:rsidRDefault="00091DD6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566197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566197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566197" w:rsidRDefault="000B479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6619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881,0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566197" w:rsidRDefault="0056619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566197" w:rsidRDefault="0056619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534,0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eastAsia="SimSun" w:hAnsi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091DD6" w:rsidTr="004B4B09">
        <w:tc>
          <w:tcPr>
            <w:tcW w:w="46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4750E5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</w:pPr>
            <w:r w:rsidRPr="004750E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«Развитие сети автомобильных дорог общего пользования местного значения муниципального образования «Биробиджанский мун</w:t>
            </w:r>
            <w:r w:rsidR="004750E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иципальный район» на 2020 – 2025</w:t>
            </w:r>
            <w:r w:rsidRPr="004750E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4750E5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4750E5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4750E5" w:rsidRDefault="000B479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750E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11 104,3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4750E5" w:rsidRDefault="004750E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4086,5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4750E5" w:rsidRDefault="004750E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4086,5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4791" w:rsidRPr="004750E5" w:rsidRDefault="00091DD6" w:rsidP="000B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4750E5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 xml:space="preserve">Обеспечение эксплуатационного содержания автомобильных дорог общего пользования местного значения </w:t>
            </w:r>
          </w:p>
          <w:p w:rsidR="000B4791" w:rsidRPr="004750E5" w:rsidRDefault="000B4791" w:rsidP="000B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091DD6" w:rsidRPr="004750E5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091DD6" w:rsidTr="004B4B09">
        <w:tc>
          <w:tcPr>
            <w:tcW w:w="46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hAnsi="Times New Roman"/>
                <w:color w:val="FF0000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4750E5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4750E5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4750E5" w:rsidRDefault="000B479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750E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11 104,3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4750E5" w:rsidRDefault="004750E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4086,5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4750E5" w:rsidRDefault="004750E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4086,5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eastAsia="SimSun" w:hAnsi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091DD6" w:rsidTr="004B4B09">
        <w:tc>
          <w:tcPr>
            <w:tcW w:w="46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hAnsi="Times New Roman"/>
                <w:color w:val="FF0000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4750E5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4750E5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 xml:space="preserve">областной бюджет </w:t>
            </w:r>
          </w:p>
          <w:p w:rsidR="000B4791" w:rsidRPr="004750E5" w:rsidRDefault="000B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0B4791" w:rsidRPr="004750E5" w:rsidRDefault="000B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1DD6" w:rsidRPr="004750E5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1DD6" w:rsidRPr="004750E5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1DD6" w:rsidRPr="004750E5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eastAsia="SimSun" w:hAnsi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091DD6" w:rsidTr="004B4B09">
        <w:tc>
          <w:tcPr>
            <w:tcW w:w="467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DD4A77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4A7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«Энергосбережение и повышение энергетической эффективности в муниципальном образовании </w:t>
            </w:r>
            <w:r w:rsidRPr="00DD4A7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«Биробиджанский мун</w:t>
            </w:r>
            <w:r w:rsidR="00DD4A7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иципальный район» на 2020 – 2025</w:t>
            </w:r>
            <w:r w:rsidRPr="00DD4A7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годы»</w:t>
            </w:r>
          </w:p>
          <w:p w:rsidR="00091DD6" w:rsidRPr="00DD4A77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DD4A77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DD4A77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lastRenderedPageBreak/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DD4A77" w:rsidRDefault="00DD4A77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DD4A77" w:rsidRDefault="00091DD6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4A7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DD4A77" w:rsidRDefault="00091DD6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4A7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DD4A77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091DD6" w:rsidTr="004B4B09">
        <w:tc>
          <w:tcPr>
            <w:tcW w:w="467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DD4A77" w:rsidRDefault="00091DD6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DD4A77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DD4A77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091DD6" w:rsidRPr="00DD4A77" w:rsidRDefault="00DD4A77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091DD6" w:rsidRPr="00DD4A77" w:rsidRDefault="00091DD6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4A7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091DD6" w:rsidRPr="00DD4A77" w:rsidRDefault="00091DD6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4A7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DD4A77" w:rsidRDefault="00091DD6">
            <w:pPr>
              <w:spacing w:line="240" w:lineRule="auto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091DD6" w:rsidTr="004B4B09"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A3B59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</w:pPr>
            <w:r w:rsidRPr="000A3B5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«Развитие системы образования муниципального образования «Биробиджанский муниципальный район» Еврейской а</w:t>
            </w:r>
            <w:r w:rsidR="00541B0F" w:rsidRPr="000A3B5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втономной области на 2020 – 2025</w:t>
            </w:r>
            <w:r w:rsidRPr="000A3B5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A3B59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0A3B59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A3B59" w:rsidRDefault="000A3B59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349537,9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A3B59" w:rsidRDefault="0037104C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190866,6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A3B59" w:rsidRDefault="0037104C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190866,6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A3B59" w:rsidRDefault="004C2602" w:rsidP="004C26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0A3B59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Выплата заработной платы и страховых взносов, оплата коммунальных услуг, организация школьного питания, затраты на доставку учеников, содержание имущества, субсидия бюджетной школе, компенсация родительской платы</w:t>
            </w:r>
          </w:p>
        </w:tc>
      </w:tr>
      <w:tr w:rsidR="00091DD6" w:rsidTr="004B4B09"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hAnsi="Times New Roman"/>
                <w:color w:val="FF0000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A3B59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0A3B59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A3B59" w:rsidRDefault="0037104C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85617,4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A3B59" w:rsidRDefault="0037104C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41053,0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A3B59" w:rsidRDefault="0037104C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41053,0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eastAsia="SimSun" w:hAnsi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091DD6" w:rsidTr="004B4B09"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hAnsi="Times New Roman"/>
                <w:color w:val="FF0000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A3B59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0A3B59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A3B59" w:rsidRDefault="0037104C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263920,5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A3B59" w:rsidRDefault="0037104C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149813,6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A3B59" w:rsidRDefault="0037104C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149813,6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eastAsia="SimSun" w:hAnsi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091DD6" w:rsidTr="004B4B09"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37104C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</w:pPr>
            <w:r w:rsidRPr="0037104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«Культура муниципального образования «Биробиджанский муниципальный район» Еврейской а</w:t>
            </w:r>
            <w:r w:rsidR="00541B0F" w:rsidRPr="0037104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втономной области на 2020 – 2025</w:t>
            </w:r>
            <w:r w:rsidRPr="0037104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37104C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37104C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37104C" w:rsidRDefault="0037104C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22802,6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37104C" w:rsidRDefault="0037104C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11236,1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37104C" w:rsidRDefault="0037104C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11236,1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37104C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37104C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Выплата заработной платы трем учреждениям культуры, содержание имущества и оплата коммунальных услуг МКУ «Районный дом культуры», «Районная библиотека», «Районная детская музыкальная школа»</w:t>
            </w:r>
          </w:p>
          <w:p w:rsidR="00091DD6" w:rsidRPr="0037104C" w:rsidRDefault="00091DD6">
            <w:pPr>
              <w:spacing w:line="240" w:lineRule="auto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091DD6" w:rsidRPr="0037104C" w:rsidRDefault="00091DD6">
            <w:pPr>
              <w:spacing w:line="240" w:lineRule="auto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091DD6" w:rsidRPr="0037104C" w:rsidRDefault="00091DD6">
            <w:pPr>
              <w:spacing w:line="240" w:lineRule="auto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091DD6" w:rsidTr="004B4B09"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hAnsi="Times New Roman"/>
                <w:color w:val="FF0000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37104C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37104C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1DD6" w:rsidRPr="0037104C" w:rsidRDefault="0037104C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22365,7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1DD6" w:rsidRPr="0037104C" w:rsidRDefault="0037104C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10800,4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1DD6" w:rsidRPr="0037104C" w:rsidRDefault="0037104C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10800,4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eastAsia="SimSun" w:hAnsi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091DD6" w:rsidTr="004B4B09">
        <w:trPr>
          <w:trHeight w:val="729"/>
        </w:trPr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hAnsi="Times New Roman"/>
                <w:color w:val="FF0000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37104C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37104C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1DD6" w:rsidRPr="0037104C" w:rsidRDefault="0037104C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436,9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1DD6" w:rsidRPr="0037104C" w:rsidRDefault="0037104C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1DD6" w:rsidRPr="0037104C" w:rsidRDefault="0037104C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435,7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eastAsia="SimSun" w:hAnsi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091DD6" w:rsidTr="004B4B09"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30BA8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</w:pPr>
            <w:r w:rsidRPr="00730BA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«Информатизация муниципального образования «Биробиджанский муниципальный район» Еврейской а</w:t>
            </w:r>
            <w:r w:rsidR="00730BA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втономной области на 2020 – 2025</w:t>
            </w:r>
            <w:r w:rsidRPr="00730BA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30BA8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730BA8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730BA8" w:rsidRDefault="00730BA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2 130</w:t>
            </w:r>
            <w:r w:rsidR="004C2602" w:rsidRPr="00730BA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730BA8" w:rsidRDefault="00730BA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730BA8" w:rsidRDefault="00730BA8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1034,5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602" w:rsidRPr="00730BA8" w:rsidRDefault="00091DD6" w:rsidP="004C26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730BA8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 xml:space="preserve">Сопровождение АС «Бюджет», сопровождение «Контур Экстерн». Приобретение компьютерного оборудования, </w:t>
            </w:r>
            <w:r w:rsidR="004C2602" w:rsidRPr="00730BA8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обновление комплектующих, ремон</w:t>
            </w:r>
            <w:r w:rsidR="0037104C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 xml:space="preserve">т и обслуживание копировальной </w:t>
            </w:r>
            <w:r w:rsidR="004C2602" w:rsidRPr="00730BA8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техники и печатного оборудования</w:t>
            </w:r>
          </w:p>
          <w:p w:rsidR="00091DD6" w:rsidRPr="00730BA8" w:rsidRDefault="004C2602" w:rsidP="004C26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730BA8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091DD6" w:rsidTr="004B4B09"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hAnsi="Times New Roman"/>
                <w:color w:val="FF0000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30BA8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730BA8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1DD6" w:rsidRPr="00730BA8" w:rsidRDefault="00730BA8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2 130</w:t>
            </w:r>
            <w:r w:rsidR="004C2602" w:rsidRPr="00730BA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1DD6" w:rsidRPr="00730BA8" w:rsidRDefault="00730BA8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1DD6" w:rsidRPr="00730BA8" w:rsidRDefault="00730BA8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1034,5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eastAsia="SimSun" w:hAnsi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091DD6" w:rsidTr="004B4B09">
        <w:tc>
          <w:tcPr>
            <w:tcW w:w="46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37104C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</w:pPr>
            <w:r w:rsidRPr="0037104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«Улучшение условий и охраны труда в администрации Биробиджанского муни</w:t>
            </w:r>
            <w:r w:rsidR="00541B0F" w:rsidRPr="0037104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ципального района на 2020 – 2025</w:t>
            </w:r>
            <w:r w:rsidRPr="0037104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37104C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37104C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37104C" w:rsidRDefault="0037104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7104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37104C" w:rsidRDefault="0037104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7104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37104C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7104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37104C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091DD6" w:rsidTr="0037104C">
        <w:trPr>
          <w:trHeight w:val="529"/>
        </w:trPr>
        <w:tc>
          <w:tcPr>
            <w:tcW w:w="46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1DD6" w:rsidRPr="0037104C" w:rsidRDefault="00091DD6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37104C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37104C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37104C" w:rsidRDefault="0037104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7104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37104C" w:rsidRDefault="0037104C" w:rsidP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7104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37104C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7104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37104C" w:rsidRDefault="00091DD6">
            <w:pPr>
              <w:spacing w:line="240" w:lineRule="auto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091DD6" w:rsidTr="004B4B09">
        <w:tc>
          <w:tcPr>
            <w:tcW w:w="46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37104C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</w:pPr>
            <w:r w:rsidRPr="0037104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«Развитие и поддержка малого и среднего предпринимательства в муниципальном образовании «Биробиджанский муниципальный район» Еврейской а</w:t>
            </w:r>
            <w:r w:rsidR="00541B0F" w:rsidRPr="0037104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втономной области на 2020 – 2025</w:t>
            </w:r>
            <w:r w:rsidRPr="0037104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37104C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37104C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1DD6" w:rsidRPr="0037104C" w:rsidRDefault="000D2B83" w:rsidP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7104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864,0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1DD6" w:rsidRPr="0037104C" w:rsidRDefault="00C44634" w:rsidP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7104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1DD6" w:rsidRPr="0037104C" w:rsidRDefault="00C44634" w:rsidP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7104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37104C" w:rsidRDefault="00C446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37104C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Предоставление субсидии на компенсацию части затрат перевозчиков, осуществляющих</w:t>
            </w:r>
            <w:r w:rsidR="00B36738" w:rsidRPr="0037104C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 xml:space="preserve"> перевозки по маршрутам регулярных перевозок.</w:t>
            </w:r>
          </w:p>
          <w:p w:rsidR="00B36738" w:rsidRPr="0037104C" w:rsidRDefault="00B367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37104C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 xml:space="preserve">Перевозка пассажиров и багажа автомобильным транспортом общего пользования по муниципальным маршрутам регулярных перевозок по </w:t>
            </w:r>
            <w:r w:rsidRPr="0037104C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lastRenderedPageBreak/>
              <w:t>регулярным тарифам</w:t>
            </w:r>
          </w:p>
        </w:tc>
      </w:tr>
      <w:tr w:rsidR="00091DD6" w:rsidTr="004B4B09">
        <w:tc>
          <w:tcPr>
            <w:tcW w:w="467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hAnsi="Times New Roman"/>
                <w:color w:val="FF0000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C44634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C44634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1DD6" w:rsidRPr="00C44634" w:rsidRDefault="000D2B83" w:rsidP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44634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864,0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1DD6" w:rsidRPr="00C44634" w:rsidRDefault="00C44634" w:rsidP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1DD6" w:rsidRPr="00C44634" w:rsidRDefault="00C44634" w:rsidP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eastAsia="SimSun" w:hAnsi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091DD6" w:rsidTr="004B4B09"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B344E" w:rsidRDefault="00091DD6" w:rsidP="00541B0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</w:pPr>
            <w:r w:rsidRPr="007B344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«Развитие общественной активности населения на территории муниципального образования «Биробиджанский мун</w:t>
            </w:r>
            <w:r w:rsidR="00541B0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иципальный район» на 2020 – 2025</w:t>
            </w:r>
            <w:r w:rsidRPr="007B344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B344E" w:rsidRDefault="00091DD6" w:rsidP="000D2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7B344E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B344E" w:rsidRDefault="000D2B83" w:rsidP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B344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091DD6" w:rsidRPr="007B344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B344E" w:rsidRDefault="00091DD6" w:rsidP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B344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B344E" w:rsidRDefault="00091DD6" w:rsidP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B344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B344E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091DD6" w:rsidTr="004B4B09">
        <w:trPr>
          <w:trHeight w:val="487"/>
        </w:trPr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D6" w:rsidRPr="007B344E" w:rsidRDefault="00091DD6" w:rsidP="000D2B8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B344E" w:rsidRDefault="00091DD6" w:rsidP="000D2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7B344E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7B344E" w:rsidRDefault="000D2B83" w:rsidP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B344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7B344E" w:rsidRDefault="000D2B83" w:rsidP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B344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7B344E" w:rsidRDefault="000D2B83" w:rsidP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B344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eastAsia="SimSun" w:hAnsi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091DD6" w:rsidTr="004B4B09">
        <w:tc>
          <w:tcPr>
            <w:tcW w:w="467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4750E5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</w:pPr>
            <w:r w:rsidRPr="004750E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«Комплексное развитие сельских территорий Биробиджанского муни</w:t>
            </w:r>
            <w:r w:rsidR="00D82B6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ципального района на 2020 – 2025</w:t>
            </w:r>
            <w:r w:rsidRPr="004750E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4750E5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4750E5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4750E5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750E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1 221,3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4750E5" w:rsidRDefault="000D2B83" w:rsidP="004750E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750E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750E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1193,7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4750E5" w:rsidRDefault="004750E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1193,7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Default="00D82B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 xml:space="preserve">Улучшение жилищных условий граждан, проживающих на сельской местности 1; </w:t>
            </w:r>
          </w:p>
          <w:p w:rsidR="00D82B6C" w:rsidRPr="004750E5" w:rsidRDefault="00D82B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организация и проведение ярмарки товаропроизводителям Биробиджанского муниципального района 1</w:t>
            </w:r>
          </w:p>
        </w:tc>
      </w:tr>
      <w:tr w:rsidR="00091DD6" w:rsidTr="004B4B09">
        <w:tc>
          <w:tcPr>
            <w:tcW w:w="46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1DD6" w:rsidRPr="004750E5" w:rsidRDefault="00091DD6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4750E5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4750E5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4750E5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750E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4750E5" w:rsidRDefault="004750E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4750E5" w:rsidRDefault="004750E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eastAsia="SimSun" w:hAnsi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091DD6" w:rsidTr="004B4B09">
        <w:tc>
          <w:tcPr>
            <w:tcW w:w="46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1DD6" w:rsidRPr="004750E5" w:rsidRDefault="00091DD6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4750E5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4750E5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4750E5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750E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1 071,3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4750E5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750E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1 071,3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4750E5" w:rsidRDefault="004750E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1071,3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eastAsia="SimSun" w:hAnsi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091DD6" w:rsidTr="004B4B09">
        <w:tc>
          <w:tcPr>
            <w:tcW w:w="46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1DD6" w:rsidRPr="004750E5" w:rsidRDefault="00091DD6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4750E5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4750E5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4750E5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4750E5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4750E5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eastAsia="SimSun" w:hAnsi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091DD6" w:rsidTr="004B4B09">
        <w:tc>
          <w:tcPr>
            <w:tcW w:w="467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B344E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</w:pPr>
            <w:r w:rsidRPr="007B344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«Обеспечение жильем молодых семей муниципального образования «Биробиджанский мун</w:t>
            </w:r>
            <w:r w:rsidR="007B344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иципальный район» на 2020 – 2025</w:t>
            </w:r>
            <w:r w:rsidRPr="007B344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B344E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7B344E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7B344E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B344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7B344E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B344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7B344E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B344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B344E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091DD6" w:rsidTr="004B4B09">
        <w:trPr>
          <w:trHeight w:val="352"/>
        </w:trPr>
        <w:tc>
          <w:tcPr>
            <w:tcW w:w="467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B344E" w:rsidRDefault="00091DD6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B344E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7B344E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7B344E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B344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7B344E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B344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7B344E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B344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eastAsia="SimSun" w:hAnsi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091DD6" w:rsidTr="004B4B09">
        <w:trPr>
          <w:trHeight w:val="204"/>
        </w:trPr>
        <w:tc>
          <w:tcPr>
            <w:tcW w:w="467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B344E" w:rsidRDefault="00091DD6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B344E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7B344E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7B344E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B344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7B344E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B344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7B344E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B344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eastAsia="SimSun" w:hAnsi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091DD6" w:rsidTr="004B4B09"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F1454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</w:pPr>
            <w:r w:rsidRPr="007F1454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«Физическая культура и спорт муниципального образования «Биробиджанский мун</w:t>
            </w:r>
            <w:r w:rsidR="00541B0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иципальный район» на 2020 – 2025</w:t>
            </w:r>
            <w:r w:rsidRPr="007F1454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F1454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7F1454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7F1454" w:rsidRDefault="00C4463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1560,0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7F1454" w:rsidRDefault="00C4463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1074,10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7F1454" w:rsidRDefault="00C4463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1074,10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Default="00C44634" w:rsidP="000D2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Организация и проведения районных спортивных соревнований (отдел образования и культуры);</w:t>
            </w:r>
          </w:p>
          <w:p w:rsidR="00C44634" w:rsidRPr="007F1454" w:rsidRDefault="00C44634" w:rsidP="000D2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Содержание спортивного зала администрации муниципального района (отдел по бюджетному учету и отчетности).</w:t>
            </w:r>
          </w:p>
        </w:tc>
      </w:tr>
      <w:tr w:rsidR="00091DD6" w:rsidTr="004B4B09">
        <w:trPr>
          <w:trHeight w:val="403"/>
        </w:trPr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hAnsi="Times New Roman"/>
                <w:color w:val="FF0000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F1454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7F1454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7F1454" w:rsidRDefault="00C4463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1560,0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7F1454" w:rsidRDefault="00C4463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1074,10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7F1454" w:rsidRDefault="00C4463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1074,10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eastAsia="SimSun" w:hAnsi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091DD6" w:rsidTr="004B4B09">
        <w:trPr>
          <w:trHeight w:val="323"/>
        </w:trPr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hAnsi="Times New Roman"/>
                <w:color w:val="FF0000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F1454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7F1454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7F1454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F1454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7F1454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F1454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7F1454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F1454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eastAsia="SimSun" w:hAnsi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091DD6" w:rsidTr="004B4B09"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B344E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</w:pPr>
            <w:r w:rsidRPr="007B344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«Обеспечение содержания, обслуживания и распоряжения объектами, земельными участками, находящимися в собственности муниципального образования «Биробиджанский муниципальный район» Еврейской автономной области, и земельными участками, государственная собственность на которые</w:t>
            </w:r>
            <w:r w:rsidR="007B344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не разграничена, на 2020 – 2025</w:t>
            </w:r>
            <w:r w:rsidRPr="007B344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B344E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7B344E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7B344E" w:rsidRDefault="009E6BE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2213,2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7B344E" w:rsidRDefault="007B344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7B344E" w:rsidRDefault="007B344E" w:rsidP="00BC7B9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345,2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7B344E" w:rsidRDefault="007B4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7B344E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 xml:space="preserve">Расходы на капитальный ремонт </w:t>
            </w:r>
            <w:r w:rsidR="00091DD6" w:rsidRPr="007B344E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 xml:space="preserve">муниципального имущества </w:t>
            </w:r>
            <w:r w:rsidRPr="007B344E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в многоквартирных домах, расходы на содержание имущества</w:t>
            </w:r>
          </w:p>
          <w:p w:rsidR="00091DD6" w:rsidRPr="007B344E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091DD6" w:rsidTr="004B4B09"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1DD6" w:rsidRPr="007B344E" w:rsidRDefault="00091DD6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B344E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7B344E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7B344E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B344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7B344E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B344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7B344E" w:rsidRDefault="00BC7B9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B344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eastAsia="SimSun" w:hAnsi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091DD6" w:rsidTr="004B4B09">
        <w:trPr>
          <w:trHeight w:val="480"/>
        </w:trPr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1DD6" w:rsidRPr="007B344E" w:rsidRDefault="00091DD6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B344E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7B344E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1DD6" w:rsidRPr="007B344E" w:rsidRDefault="009E6BE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1DD6" w:rsidRPr="007B344E" w:rsidRDefault="007B344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1DD6" w:rsidRPr="007B344E" w:rsidRDefault="007B344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345,2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eastAsia="SimSun" w:hAnsi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091DD6" w:rsidTr="004B4B09">
        <w:tc>
          <w:tcPr>
            <w:tcW w:w="46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30BA8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</w:pPr>
            <w:r w:rsidRPr="00730BA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«Мобилизационная подготовка муниципального образования «Биробиджанский муниципальный район» Еврейской а</w:t>
            </w:r>
            <w:r w:rsidR="00730BA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втономной области на 2020 – 2025</w:t>
            </w:r>
            <w:r w:rsidRPr="00730BA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30BA8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730BA8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DD6" w:rsidRPr="00730BA8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30BA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139,4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DD6" w:rsidRPr="00730BA8" w:rsidRDefault="00730BA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DD6" w:rsidRPr="00730BA8" w:rsidRDefault="00730BA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730BA8" w:rsidRDefault="00730B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Обучение в Академии МЧС России г. Химки</w:t>
            </w:r>
          </w:p>
          <w:p w:rsidR="00091DD6" w:rsidRPr="00730BA8" w:rsidRDefault="00091DD6">
            <w:pPr>
              <w:spacing w:line="240" w:lineRule="auto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091DD6" w:rsidTr="004B4B09">
        <w:tc>
          <w:tcPr>
            <w:tcW w:w="467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hAnsi="Times New Roman"/>
                <w:color w:val="FF0000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30BA8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730BA8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DD6" w:rsidRPr="00730BA8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30BA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139,4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DD6" w:rsidRPr="00730BA8" w:rsidRDefault="00730BA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DD6" w:rsidRPr="00730BA8" w:rsidRDefault="00730BA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eastAsia="SimSun" w:hAnsi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091DD6" w:rsidTr="004B4B09"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B344E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</w:pPr>
            <w:r w:rsidRPr="007B344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«Социальная поддержка малообеспеченных и незащищенных слоев населения на территории муниципального образования «Биробиджанский мун</w:t>
            </w:r>
            <w:r w:rsidR="00541B0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иципальный район» на 2020 – 2025</w:t>
            </w:r>
            <w:r w:rsidRPr="007B344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B344E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7B344E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7B344E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B344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7B344E" w:rsidRDefault="007B344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7B344E" w:rsidRDefault="007B344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Default="007B34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Оказание материальной поддержки детям из малообеспеченных</w:t>
            </w:r>
            <w:r w:rsidR="00BD6F75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 xml:space="preserve"> и неблагополучных семей во время проведения Новогодних праздников;</w:t>
            </w:r>
          </w:p>
          <w:p w:rsidR="00BD6F75" w:rsidRPr="007B344E" w:rsidRDefault="00BD6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lastRenderedPageBreak/>
              <w:t>Оказание материальной поддержки ветеранам ВОВ</w:t>
            </w:r>
          </w:p>
        </w:tc>
      </w:tr>
      <w:tr w:rsidR="00091DD6" w:rsidTr="004B4B09"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hAnsi="Times New Roman"/>
                <w:color w:val="FF0000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B344E" w:rsidRDefault="00091DD6" w:rsidP="007B4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7B344E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7B344E" w:rsidRDefault="007B4518" w:rsidP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B344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7B344E" w:rsidRDefault="007B344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7B344E" w:rsidRDefault="007B344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eastAsia="SimSun" w:hAnsi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091DD6" w:rsidTr="004B4B09">
        <w:tc>
          <w:tcPr>
            <w:tcW w:w="467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BD6F75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</w:pPr>
            <w:r w:rsidRPr="00BD6F7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«Профилактика правонарушений и наркомании на территории муниципального образования «Биробиджанский мун</w:t>
            </w:r>
            <w:r w:rsidR="00BD6F7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иципальный район» на 2020 – 2025</w:t>
            </w:r>
            <w:r w:rsidRPr="00BD6F7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BD6F75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BD6F75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BD6F75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6F7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BD6F75" w:rsidRDefault="00BD6F7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BD6F75" w:rsidRDefault="00BD6F7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BD6F75" w:rsidRDefault="00BD6F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Мероприятия, направленные на уничтожение дикорастущей конопли</w:t>
            </w:r>
          </w:p>
        </w:tc>
      </w:tr>
      <w:tr w:rsidR="00091DD6" w:rsidTr="004B4B09">
        <w:tc>
          <w:tcPr>
            <w:tcW w:w="46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1DD6" w:rsidRPr="00BD6F75" w:rsidRDefault="00091DD6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BD6F75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BD6F75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BD6F75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6F75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BD6F75" w:rsidRDefault="00BD6F7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BD6F75" w:rsidRDefault="00BD6F7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eastAsia="SimSun" w:hAnsi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091DD6" w:rsidTr="004B4B09">
        <w:tc>
          <w:tcPr>
            <w:tcW w:w="46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566197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</w:pPr>
            <w:r w:rsidRPr="0056619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«Создание мест (площадок) накопления твердых коммунальных отходов на территории муниципального образования «Биробиджанский мун</w:t>
            </w:r>
            <w:r w:rsidR="00541B0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иципальный район» на 2020 – 2025</w:t>
            </w:r>
            <w:r w:rsidRPr="0056619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566197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566197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566197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6619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566197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6619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566197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6619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566197" w:rsidRDefault="00566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Создание/содержание мест (площадок) накопления твердых коммунальных отходов</w:t>
            </w:r>
          </w:p>
        </w:tc>
      </w:tr>
      <w:tr w:rsidR="00091DD6" w:rsidTr="004B4B09">
        <w:tc>
          <w:tcPr>
            <w:tcW w:w="46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1DD6" w:rsidRPr="00566197" w:rsidRDefault="00091DD6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566197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566197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566197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6619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566197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6619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566197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66197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eastAsia="SimSun" w:hAnsi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091DD6" w:rsidTr="004B4B09">
        <w:tc>
          <w:tcPr>
            <w:tcW w:w="467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30BA8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</w:pPr>
            <w:r w:rsidRPr="00730BA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</w:t>
            </w:r>
            <w:r w:rsidR="00541B0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втономной области на 2020 – 2025</w:t>
            </w:r>
            <w:r w:rsidRPr="00730BA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30BA8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730BA8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730BA8" w:rsidRDefault="00730BA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3890,3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730BA8" w:rsidRDefault="00730BA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1460,1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730BA8" w:rsidRDefault="00DD4A7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1460,1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Default="00091DD6" w:rsidP="000078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730BA8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 xml:space="preserve">Возмещение расходов за уголь </w:t>
            </w:r>
            <w:r w:rsidR="00DD4A77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– 1455,2 тыс.р.</w:t>
            </w:r>
          </w:p>
          <w:p w:rsidR="00DD4A77" w:rsidRPr="00730BA8" w:rsidRDefault="00DD4A77" w:rsidP="000078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Организация и проведение с подрастающим поколением конкурсов, викторин по тематике безопасности жизнедеятельности – 5,0 тыс. р.</w:t>
            </w:r>
          </w:p>
        </w:tc>
      </w:tr>
      <w:tr w:rsidR="00091DD6" w:rsidTr="004B4B09">
        <w:tc>
          <w:tcPr>
            <w:tcW w:w="467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30BA8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730BA8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730BA8" w:rsidRDefault="00730BA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3890,3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730BA8" w:rsidRDefault="00DD4A77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1460,1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730BA8" w:rsidRDefault="00DD4A77" w:rsidP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1460,1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eastAsia="SimSun" w:hAnsi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091DD6" w:rsidTr="004B4B09">
        <w:tc>
          <w:tcPr>
            <w:tcW w:w="467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30BA8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730BA8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730BA8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30BA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730BA8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30BA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730BA8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30BA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eastAsia="SimSun" w:hAnsi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091DD6" w:rsidTr="004B4B09"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D82B6C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</w:pPr>
            <w:r w:rsidRPr="00D82B6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«Организация и обеспечение обслуживания органов местного самоуправления и учреждений культуры муниципального образования «Биробиджанский муниципальный район» Еврейской а</w:t>
            </w:r>
            <w:r w:rsidR="00D82B6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втономной области на 2020 – 2025</w:t>
            </w:r>
            <w:r w:rsidRPr="00D82B6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D82B6C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D82B6C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D82B6C" w:rsidRDefault="00D82B6C" w:rsidP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13477,6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D82B6C" w:rsidRDefault="00D82B6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7019,3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D82B6C" w:rsidRDefault="00D82B6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7019,3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F1454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7F1454">
              <w:rPr>
                <w:rFonts w:ascii="Times New Roman" w:eastAsia="SimSun" w:hAnsi="Times New Roman"/>
                <w:b/>
                <w:color w:val="000000" w:themeColor="text1"/>
                <w:sz w:val="20"/>
                <w:szCs w:val="20"/>
                <w:lang w:eastAsia="zh-CN"/>
              </w:rPr>
              <w:t>Расходы по содержанию штата</w:t>
            </w:r>
            <w:r w:rsidR="00D82B6C" w:rsidRPr="007F1454">
              <w:rPr>
                <w:rFonts w:ascii="Times New Roman" w:eastAsia="SimSun" w:hAnsi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 работников</w:t>
            </w:r>
            <w:r w:rsidR="00506AAF" w:rsidRPr="007F1454">
              <w:rPr>
                <w:rFonts w:ascii="Times New Roman" w:eastAsia="SimSun" w:hAnsi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, </w:t>
            </w:r>
            <w:r w:rsidRPr="007F1454">
              <w:rPr>
                <w:rFonts w:ascii="Times New Roman" w:eastAsia="SimSun" w:hAnsi="Times New Roman"/>
                <w:b/>
                <w:color w:val="000000" w:themeColor="text1"/>
                <w:sz w:val="20"/>
                <w:szCs w:val="20"/>
                <w:lang w:eastAsia="zh-CN"/>
              </w:rPr>
              <w:t>обслуживающих органы местного самоуп</w:t>
            </w:r>
            <w:r w:rsidR="002F2799" w:rsidRPr="007F1454">
              <w:rPr>
                <w:rFonts w:ascii="Times New Roman" w:eastAsia="SimSun" w:hAnsi="Times New Roman"/>
                <w:b/>
                <w:color w:val="000000" w:themeColor="text1"/>
                <w:sz w:val="20"/>
                <w:szCs w:val="20"/>
                <w:lang w:eastAsia="zh-CN"/>
              </w:rPr>
              <w:t>равления и учреждений культуры 5791,2 в т.ч.:</w:t>
            </w:r>
          </w:p>
          <w:p w:rsidR="00091DD6" w:rsidRDefault="002F2799" w:rsidP="006E1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- ФОТ – 4415,7;</w:t>
            </w:r>
          </w:p>
          <w:p w:rsidR="002F2799" w:rsidRDefault="002F2799" w:rsidP="006E1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- Отчисления по ФОТ – 1357,3;</w:t>
            </w:r>
          </w:p>
          <w:p w:rsidR="002F2799" w:rsidRDefault="002F2799" w:rsidP="006E1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- Штрафы, пени, госпошлины – 0</w:t>
            </w:r>
          </w:p>
          <w:p w:rsidR="002F2799" w:rsidRDefault="002F2799" w:rsidP="006E1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- Больничный лист- 18,2;</w:t>
            </w:r>
          </w:p>
          <w:p w:rsidR="002F2799" w:rsidRDefault="002F2799" w:rsidP="006E1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- Командировочные расходы – 0.</w:t>
            </w:r>
          </w:p>
          <w:p w:rsidR="002F2799" w:rsidRPr="007F1454" w:rsidRDefault="002F2799" w:rsidP="006E1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7F1454">
              <w:rPr>
                <w:rFonts w:ascii="Times New Roman" w:eastAsia="SimSun" w:hAnsi="Times New Roman"/>
                <w:b/>
                <w:color w:val="000000" w:themeColor="text1"/>
                <w:sz w:val="20"/>
                <w:szCs w:val="20"/>
                <w:lang w:eastAsia="zh-CN"/>
              </w:rPr>
              <w:t>Расходы по содержанию учреждения и органов местного самоуправления – 1228,1 в т.ч.:</w:t>
            </w:r>
          </w:p>
          <w:p w:rsidR="002F2799" w:rsidRDefault="002F2799" w:rsidP="006E1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- транспортный налог – 17,1;</w:t>
            </w:r>
          </w:p>
          <w:p w:rsidR="002F2799" w:rsidRDefault="002F2799" w:rsidP="006E1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- услуги связи и интернета – 2,1;</w:t>
            </w:r>
          </w:p>
          <w:p w:rsidR="002F2799" w:rsidRDefault="002F2799" w:rsidP="006E1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- услуги по заправке картриджей – 0;</w:t>
            </w:r>
          </w:p>
          <w:p w:rsidR="002F2799" w:rsidRDefault="002F2799" w:rsidP="006E1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- приобретение картриджей – 0;</w:t>
            </w:r>
          </w:p>
          <w:p w:rsidR="002F2799" w:rsidRDefault="002F2799" w:rsidP="006E1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- коммунальные услуги – 5,7;</w:t>
            </w:r>
          </w:p>
          <w:p w:rsidR="002F2799" w:rsidRDefault="002F2799" w:rsidP="006E1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- услуги по обучению охрана труда ( в т.ч оценка</w:t>
            </w:r>
            <w:r w:rsidR="00D87D6C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 xml:space="preserve"> профессиональных рисков, оценка условий труда) – 0;</w:t>
            </w:r>
          </w:p>
          <w:p w:rsidR="00D87D6C" w:rsidRDefault="00D87D6C" w:rsidP="006E1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- услуги по обучению пож/минимума и ВПЗ – 2,4;</w:t>
            </w:r>
          </w:p>
          <w:p w:rsidR="00D87D6C" w:rsidRDefault="007F1454" w:rsidP="006E1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 xml:space="preserve">- </w:t>
            </w:r>
            <w:r w:rsidR="00D87D6C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услуги по перезарядке огнетушителей – 0;</w:t>
            </w:r>
          </w:p>
          <w:p w:rsidR="00D87D6C" w:rsidRDefault="00D87D6C" w:rsidP="006E1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lastRenderedPageBreak/>
              <w:t>- услуги по техобслуживанию пожарной сигнализации – 28,3;</w:t>
            </w:r>
          </w:p>
          <w:p w:rsidR="00D87D6C" w:rsidRDefault="00D87D6C" w:rsidP="006E1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- услуги по монтажу кондиционеров – 0;</w:t>
            </w:r>
          </w:p>
          <w:p w:rsidR="00D87D6C" w:rsidRDefault="00D87D6C" w:rsidP="006E1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-услуги по вывозу ТБО – 10,8;</w:t>
            </w:r>
          </w:p>
          <w:p w:rsidR="00D87D6C" w:rsidRDefault="00D87D6C" w:rsidP="006E1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- услуги по обслуживанию ТП, счетчиков – 24,1;</w:t>
            </w:r>
          </w:p>
          <w:p w:rsidR="00D87D6C" w:rsidRDefault="00D87D6C" w:rsidP="006E1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- приобретение электротоваров – 10,0;</w:t>
            </w:r>
          </w:p>
          <w:p w:rsidR="00D87D6C" w:rsidRDefault="00D87D6C" w:rsidP="006E1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- приобретение ТМЦ (хоз/товары, строит материалы, рассада, фоторамки, канц) -56,7;</w:t>
            </w:r>
          </w:p>
          <w:p w:rsidR="004B4B09" w:rsidRDefault="004B4B09" w:rsidP="006E1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- услуги по прохождению периодических и ежедневных медосмотров – 82,1;</w:t>
            </w:r>
          </w:p>
          <w:p w:rsidR="004B4B09" w:rsidRDefault="004B4B09" w:rsidP="006E1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- услуги по предрейсовому осмотру ТС – 18,4;</w:t>
            </w:r>
          </w:p>
          <w:p w:rsidR="004B4B09" w:rsidRDefault="004B4B09" w:rsidP="006E1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- услуги по содержанию ТС (в т.ч. ремонтные работы и запасные части) -144,6;</w:t>
            </w:r>
          </w:p>
          <w:p w:rsidR="004B4B09" w:rsidRDefault="004B4B09" w:rsidP="006E1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- услуги ОСАГО – 8,6;</w:t>
            </w:r>
          </w:p>
          <w:p w:rsidR="004B4B09" w:rsidRDefault="004B4B09" w:rsidP="006E1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- услуги а/транспорта – 1,0;</w:t>
            </w:r>
          </w:p>
          <w:p w:rsidR="004B4B09" w:rsidRDefault="004B4B09" w:rsidP="006E1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- ремонт котла – 0;</w:t>
            </w:r>
          </w:p>
          <w:p w:rsidR="004B4B09" w:rsidRDefault="004B4B09" w:rsidP="006E1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- ГСМ – 414,2;</w:t>
            </w:r>
          </w:p>
          <w:p w:rsidR="004B4B09" w:rsidRDefault="004B4B09" w:rsidP="006E1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-твердое топливо – 41,1;</w:t>
            </w:r>
          </w:p>
          <w:p w:rsidR="004B4B09" w:rsidRDefault="004B4B09" w:rsidP="006E1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- автошины – 224,7;</w:t>
            </w:r>
          </w:p>
          <w:p w:rsidR="004B4B09" w:rsidRDefault="004B4B09" w:rsidP="006E1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- таблички – 4,0;</w:t>
            </w:r>
          </w:p>
          <w:p w:rsidR="004B4B09" w:rsidRDefault="004B4B09" w:rsidP="006E1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- рольставни, жалюзи, пластиковые окна – 93,0;</w:t>
            </w:r>
          </w:p>
          <w:p w:rsidR="004B4B09" w:rsidRDefault="004B4B09" w:rsidP="006E1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- высотные работы – 3,0;</w:t>
            </w:r>
          </w:p>
          <w:p w:rsidR="004B4B09" w:rsidRDefault="004B4B09" w:rsidP="006E1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 xml:space="preserve">- установка </w:t>
            </w:r>
            <w:r w:rsidR="007F1454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двери – 17,8;</w:t>
            </w:r>
          </w:p>
          <w:p w:rsidR="007F1454" w:rsidRDefault="007F1454" w:rsidP="006E1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- составление теплорасчета – 10,0;</w:t>
            </w:r>
          </w:p>
          <w:p w:rsidR="007F1454" w:rsidRDefault="007F1454" w:rsidP="006E1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- услуги нотариуса – 1,2;</w:t>
            </w:r>
          </w:p>
          <w:p w:rsidR="007F1454" w:rsidRDefault="007F1454" w:rsidP="006E1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- доставка резины – 1,2;</w:t>
            </w:r>
          </w:p>
          <w:p w:rsidR="007F1454" w:rsidRPr="00D82B6C" w:rsidRDefault="007F1454" w:rsidP="006E1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- флаги – 6,0.</w:t>
            </w:r>
          </w:p>
        </w:tc>
      </w:tr>
      <w:tr w:rsidR="00091DD6" w:rsidTr="004B4B09"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hAnsi="Times New Roman"/>
                <w:color w:val="FF0000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D82B6C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D82B6C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D82B6C" w:rsidRDefault="00D82B6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13477,6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D82B6C" w:rsidRDefault="00D82B6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7019,3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D82B6C" w:rsidRDefault="00D82B6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7019,3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eastAsia="SimSun" w:hAnsi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091DD6" w:rsidTr="004B4B09"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30BA8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</w:pPr>
            <w:r w:rsidRPr="00730BA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«Профилактика терроризма и экстремизма на территории муниципального образования «Биробиджанский муниципальный район» Еврейской а</w:t>
            </w:r>
            <w:r w:rsidR="00541B0F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втономной области на 2020 – 2025</w:t>
            </w:r>
            <w:r w:rsidRPr="00730BA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30BA8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730BA8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730BA8" w:rsidRDefault="00730BA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730BA8" w:rsidRDefault="006E1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30BA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730BA8" w:rsidRDefault="006E1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30BA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30BA8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091DD6" w:rsidTr="004B4B09"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30BA8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730BA8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730BA8" w:rsidRDefault="00730BA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730BA8" w:rsidRDefault="006E1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30BA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730BA8" w:rsidRDefault="006E1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30BA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eastAsia="SimSun" w:hAnsi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091DD6" w:rsidTr="004B4B09"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30BA8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730BA8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730BA8" w:rsidRDefault="006E1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30BA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730BA8" w:rsidRDefault="006E1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30BA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730BA8" w:rsidRDefault="006E1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30BA8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eastAsia="SimSun" w:hAnsi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091DD6" w:rsidTr="004B4B09"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7B344E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B344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«Использование и охрана земель на территории Бироб</w:t>
            </w:r>
            <w:r w:rsidR="007B344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иджанского района на 2020 – 2025</w:t>
            </w:r>
            <w:r w:rsidRPr="007B344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годы»</w:t>
            </w:r>
          </w:p>
          <w:p w:rsidR="00091DD6" w:rsidRPr="007B344E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B344E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7B344E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lastRenderedPageBreak/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7B344E" w:rsidRDefault="006E1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B344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664,5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7B344E" w:rsidRDefault="006E1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B344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7B344E" w:rsidRDefault="006E1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B344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B344E" w:rsidRDefault="00091DD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91DD6" w:rsidTr="004B4B09"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B344E" w:rsidRDefault="00091DD6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7B344E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7B344E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7B344E" w:rsidRDefault="006E1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B344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664,5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7B344E" w:rsidRDefault="006E1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B344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7B344E" w:rsidRDefault="006E1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B344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91DD6" w:rsidTr="004B4B09"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37104C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7104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«Социально-экономическое развитие муниципального образования «Биробиджанский мун</w:t>
            </w:r>
            <w:r w:rsidR="00541B0F" w:rsidRPr="0037104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иципальный район» на 2020 – 2025</w:t>
            </w:r>
            <w:r w:rsidRPr="0037104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37104C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37104C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37104C" w:rsidRDefault="0037104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82339,1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37104C" w:rsidRDefault="0037104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31603,0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37104C" w:rsidRDefault="001D282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31603,0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37104C" w:rsidRDefault="00091DD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91DD6" w:rsidTr="004B4B09"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37104C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37104C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37104C" w:rsidRDefault="0037104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2987,8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37104C" w:rsidRDefault="001D282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1357,7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37104C" w:rsidRDefault="001D282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1357,7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D6" w:rsidRPr="00730BA8" w:rsidRDefault="00091DD6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91DD6" w:rsidTr="004B4B09"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730BA8" w:rsidRDefault="00091DD6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37104C" w:rsidRDefault="00091DD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7104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37104C" w:rsidRDefault="006E1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7104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79 351,3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37104C" w:rsidRDefault="001D282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30245,3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37104C" w:rsidRDefault="001D282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30245,3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D6" w:rsidRPr="00730BA8" w:rsidRDefault="00091DD6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91DD6" w:rsidTr="004B4B09"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1D2828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1D2828">
              <w:rPr>
                <w:rFonts w:ascii="Times New Roman" w:hAnsi="Times New Roman"/>
                <w:color w:val="000000" w:themeColor="text1"/>
                <w:spacing w:val="9"/>
                <w:sz w:val="20"/>
                <w:szCs w:val="20"/>
                <w:lang w:eastAsia="zh-CN"/>
              </w:rPr>
              <w:t xml:space="preserve">Местный бюджет (без учета средств, полученных из бюджетов </w:t>
            </w:r>
            <w:r w:rsidRPr="001D2828"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  <w:t>других уровней)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1D2828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730BA8" w:rsidRDefault="002341E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149970,7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730BA8" w:rsidRDefault="002341E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69748,1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730BA8" w:rsidRDefault="002341E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219718,8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1D2828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91DD6" w:rsidTr="004B4B09"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1D2828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1D2828"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  <w:t xml:space="preserve"> Внебюджетные источники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1D2828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730BA8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730BA8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730BA8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1D2828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91DD6" w:rsidTr="004B4B09"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1D2828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1D2828"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  <w:lang w:eastAsia="zh-CN"/>
              </w:rPr>
              <w:t>в т.ч. заемные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1D2828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730BA8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730BA8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730BA8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1D2828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91DD6" w:rsidTr="004B4B09"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1D2828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1D2828">
              <w:rPr>
                <w:rFonts w:ascii="Times New Roman" w:hAnsi="Times New Roman"/>
                <w:b/>
                <w:bCs/>
                <w:color w:val="000000" w:themeColor="text1"/>
                <w:spacing w:val="-7"/>
                <w:sz w:val="20"/>
                <w:szCs w:val="20"/>
                <w:lang w:eastAsia="zh-CN"/>
              </w:rPr>
              <w:t>из них: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1D2828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730BA8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730BA8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730BA8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1D2828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91DD6" w:rsidTr="004B4B09"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1D2828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1D2828">
              <w:rPr>
                <w:rFonts w:ascii="Times New Roman" w:hAnsi="Times New Roman"/>
                <w:b/>
                <w:bCs/>
                <w:color w:val="000000" w:themeColor="text1"/>
                <w:spacing w:val="3"/>
                <w:sz w:val="20"/>
                <w:szCs w:val="20"/>
                <w:lang w:eastAsia="zh-CN"/>
              </w:rPr>
              <w:t>Инвестиции (капвложения) – 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1D2828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730BA8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730BA8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730BA8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1D2828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91DD6" w:rsidTr="004B4B09"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1DD6" w:rsidRPr="001D2828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1D2828">
              <w:rPr>
                <w:rFonts w:ascii="Times New Roman" w:hAnsi="Times New Roman"/>
                <w:color w:val="000000" w:themeColor="text1"/>
                <w:spacing w:val="2"/>
                <w:sz w:val="20"/>
                <w:szCs w:val="20"/>
                <w:lang w:eastAsia="zh-CN"/>
              </w:rPr>
              <w:t>в том числе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1D2828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730BA8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730BA8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730BA8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1D2828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A12CC" w:rsidTr="004B4B09"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12CC" w:rsidRPr="001D2828" w:rsidRDefault="008A12CC" w:rsidP="008A12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1D2828">
              <w:rPr>
                <w:rFonts w:ascii="Times New Roman" w:hAnsi="Times New Roman"/>
                <w:color w:val="000000" w:themeColor="text1"/>
                <w:spacing w:val="9"/>
                <w:sz w:val="20"/>
                <w:szCs w:val="20"/>
                <w:lang w:eastAsia="zh-CN"/>
              </w:rPr>
              <w:t xml:space="preserve">Местный бюджет (без учета средств, полученных из бюджетов </w:t>
            </w:r>
            <w:r w:rsidRPr="001D2828">
              <w:rPr>
                <w:rFonts w:ascii="Times New Roman" w:hAnsi="Times New Roman"/>
                <w:color w:val="000000" w:themeColor="text1"/>
                <w:spacing w:val="4"/>
                <w:sz w:val="20"/>
                <w:szCs w:val="20"/>
                <w:lang w:eastAsia="zh-CN"/>
              </w:rPr>
              <w:t>других уровней)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1D282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730BA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730BA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730BA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1D282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A12CC" w:rsidTr="004B4B09"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12CC" w:rsidRPr="001D2828" w:rsidRDefault="008A12CC" w:rsidP="008A12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pacing w:val="9"/>
                <w:sz w:val="20"/>
                <w:szCs w:val="20"/>
                <w:lang w:eastAsia="zh-CN"/>
              </w:rPr>
            </w:pPr>
            <w:r w:rsidRPr="001D2828">
              <w:rPr>
                <w:rFonts w:ascii="Times New Roman" w:hAnsi="Times New Roman"/>
                <w:color w:val="000000" w:themeColor="text1"/>
                <w:spacing w:val="9"/>
                <w:sz w:val="20"/>
                <w:szCs w:val="20"/>
                <w:lang w:eastAsia="zh-CN"/>
              </w:rPr>
              <w:t xml:space="preserve">Областной бюджет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1D282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730BA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730BA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730BA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1D282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A12CC" w:rsidTr="004B4B09"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12CC" w:rsidRPr="001D2828" w:rsidRDefault="008A12CC" w:rsidP="008A12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1D2828"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  <w:t>Внебюджетные источники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1D282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730BA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730BA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730BA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1D282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A12CC" w:rsidTr="004B4B09"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12CC" w:rsidRPr="001D2828" w:rsidRDefault="008A12CC" w:rsidP="008A12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1D2828">
              <w:rPr>
                <w:rFonts w:ascii="Times New Roman" w:hAnsi="Times New Roman"/>
                <w:color w:val="000000" w:themeColor="text1"/>
                <w:spacing w:val="2"/>
                <w:sz w:val="20"/>
                <w:szCs w:val="20"/>
                <w:lang w:eastAsia="zh-CN"/>
              </w:rPr>
              <w:t>в т.ч. заемные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1D282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730BA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730BA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730BA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1D282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A12CC" w:rsidTr="004B4B09"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12CC" w:rsidRPr="001D2828" w:rsidRDefault="008A12CC" w:rsidP="008A12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1D2828">
              <w:rPr>
                <w:rFonts w:ascii="Times New Roman" w:hAnsi="Times New Roman"/>
                <w:b/>
                <w:bCs/>
                <w:color w:val="000000" w:themeColor="text1"/>
                <w:spacing w:val="2"/>
                <w:sz w:val="20"/>
                <w:szCs w:val="20"/>
                <w:lang w:eastAsia="zh-CN"/>
              </w:rPr>
              <w:t>НИОКР – 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1D282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730BA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730BA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730BA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1D282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A12CC" w:rsidTr="004B4B09"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12CC" w:rsidRPr="001D2828" w:rsidRDefault="008A12CC" w:rsidP="008A12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1D2828">
              <w:rPr>
                <w:rFonts w:ascii="Times New Roman" w:hAnsi="Times New Roman"/>
                <w:color w:val="000000" w:themeColor="text1"/>
                <w:spacing w:val="2"/>
                <w:sz w:val="20"/>
                <w:szCs w:val="20"/>
                <w:lang w:eastAsia="zh-CN"/>
              </w:rPr>
              <w:t>в том числе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1D282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730BA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730BA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730BA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1D282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A12CC" w:rsidTr="004B4B09"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12CC" w:rsidRPr="001D2828" w:rsidRDefault="008A12CC" w:rsidP="008A12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1D2828">
              <w:rPr>
                <w:rFonts w:ascii="Times New Roman" w:hAnsi="Times New Roman"/>
                <w:color w:val="000000" w:themeColor="text1"/>
                <w:spacing w:val="9"/>
                <w:sz w:val="20"/>
                <w:szCs w:val="20"/>
                <w:lang w:eastAsia="zh-CN"/>
              </w:rPr>
              <w:t>Местный бюджет (без учета средств, полученных из бюджетов</w:t>
            </w:r>
          </w:p>
          <w:p w:rsidR="008A12CC" w:rsidRPr="001D2828" w:rsidRDefault="008A12CC" w:rsidP="008A12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1D2828">
              <w:rPr>
                <w:rFonts w:ascii="Times New Roman" w:hAnsi="Times New Roman"/>
                <w:color w:val="000000" w:themeColor="text1"/>
                <w:spacing w:val="4"/>
                <w:sz w:val="20"/>
                <w:szCs w:val="20"/>
                <w:lang w:eastAsia="zh-CN"/>
              </w:rPr>
              <w:t>других уровней)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1D282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2CC" w:rsidRPr="00730BA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2CC" w:rsidRPr="00730BA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2CC" w:rsidRPr="00730BA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1D282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A12CC" w:rsidTr="004B4B09"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12CC" w:rsidRPr="001D2828" w:rsidRDefault="008A12CC" w:rsidP="008A12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1D2828"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  <w:t>Внебюджетные источники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1D282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730BA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730BA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730BA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1D282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A12CC" w:rsidTr="004B4B09"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12CC" w:rsidRPr="001D2828" w:rsidRDefault="008A12CC" w:rsidP="008A12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1D2828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в т.ч. заемные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1D282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730BA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730BA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730BA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1D2828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50303" w:rsidTr="004B4B09"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303" w:rsidRPr="001D2828" w:rsidRDefault="00750303" w:rsidP="00750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1D2828">
              <w:rPr>
                <w:rFonts w:ascii="Times New Roman" w:hAnsi="Times New Roman"/>
                <w:b/>
                <w:bCs/>
                <w:color w:val="000000" w:themeColor="text1"/>
                <w:spacing w:val="3"/>
                <w:sz w:val="20"/>
                <w:szCs w:val="20"/>
                <w:lang w:eastAsia="zh-CN"/>
              </w:rPr>
              <w:t>Прочие нужды- 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303" w:rsidRPr="001D2828" w:rsidRDefault="00750303" w:rsidP="0075030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0303" w:rsidRPr="00730BA8" w:rsidRDefault="002341EB" w:rsidP="0075030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496963,9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0303" w:rsidRPr="00730BA8" w:rsidRDefault="002341EB" w:rsidP="0075030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251313,9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0303" w:rsidRPr="00730BA8" w:rsidRDefault="002341EB" w:rsidP="0075030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748277,8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303" w:rsidRPr="001D2828" w:rsidRDefault="00750303" w:rsidP="0075030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50303" w:rsidTr="004B4B09"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50303" w:rsidRPr="001D2828" w:rsidRDefault="00750303" w:rsidP="00750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1D2828">
              <w:rPr>
                <w:rFonts w:ascii="Times New Roman" w:hAnsi="Times New Roman"/>
                <w:color w:val="000000" w:themeColor="text1"/>
                <w:spacing w:val="2"/>
                <w:sz w:val="20"/>
                <w:szCs w:val="20"/>
                <w:lang w:eastAsia="zh-CN"/>
              </w:rPr>
              <w:t>в том числе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303" w:rsidRPr="001D2828" w:rsidRDefault="00750303" w:rsidP="0075030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50303" w:rsidRPr="00730BA8" w:rsidRDefault="00750303" w:rsidP="0075030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0303" w:rsidRPr="00730BA8" w:rsidRDefault="00750303" w:rsidP="0075030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0303" w:rsidRPr="00730BA8" w:rsidRDefault="00750303" w:rsidP="0075030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303" w:rsidRPr="001D2828" w:rsidRDefault="00750303" w:rsidP="0075030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50303" w:rsidTr="004B4B09"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0303" w:rsidRPr="001D2828" w:rsidRDefault="00750303" w:rsidP="00750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1D2828">
              <w:rPr>
                <w:rFonts w:ascii="Times New Roman" w:hAnsi="Times New Roman"/>
                <w:color w:val="000000" w:themeColor="text1"/>
                <w:spacing w:val="9"/>
                <w:sz w:val="20"/>
                <w:szCs w:val="20"/>
                <w:lang w:eastAsia="zh-CN"/>
              </w:rPr>
              <w:t xml:space="preserve">Местный бюджет (без учета средств, полученных из бюджетов </w:t>
            </w:r>
            <w:r w:rsidRPr="001D2828"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  <w:t>других уровней)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303" w:rsidRPr="001D2828" w:rsidRDefault="00750303" w:rsidP="0075030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303" w:rsidRPr="00730BA8" w:rsidRDefault="002341EB" w:rsidP="0075030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149970,7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303" w:rsidRPr="00730BA8" w:rsidRDefault="002341EB" w:rsidP="0075030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69748,1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303" w:rsidRPr="00730BA8" w:rsidRDefault="002341EB" w:rsidP="0075030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219718,8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303" w:rsidRPr="001D2828" w:rsidRDefault="00750303" w:rsidP="0075030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50303" w:rsidTr="004B4B09"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0303" w:rsidRPr="001D2828" w:rsidRDefault="00750303" w:rsidP="00750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1D2828"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  <w:lang w:eastAsia="zh-CN"/>
              </w:rPr>
              <w:t>Внебюджетные источники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303" w:rsidRPr="001D2828" w:rsidRDefault="00750303" w:rsidP="0075030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303" w:rsidRPr="00730BA8" w:rsidRDefault="00750303" w:rsidP="0075030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303" w:rsidRPr="00730BA8" w:rsidRDefault="00750303" w:rsidP="0075030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303" w:rsidRPr="00730BA8" w:rsidRDefault="00750303" w:rsidP="0075030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303" w:rsidRPr="001D2828" w:rsidRDefault="00750303" w:rsidP="0075030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50303" w:rsidTr="004B4B09"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0303" w:rsidRPr="001D2828" w:rsidRDefault="00750303" w:rsidP="00750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1D2828"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  <w:lang w:eastAsia="zh-CN"/>
              </w:rPr>
              <w:t>в т.ч. заемные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303" w:rsidRPr="001D2828" w:rsidRDefault="00750303" w:rsidP="0075030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303" w:rsidRPr="00730BA8" w:rsidRDefault="00750303" w:rsidP="0075030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303" w:rsidRPr="00730BA8" w:rsidRDefault="00750303" w:rsidP="0075030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303" w:rsidRPr="00730BA8" w:rsidRDefault="00750303" w:rsidP="0075030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303" w:rsidRPr="001D2828" w:rsidRDefault="00750303" w:rsidP="0075030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0078F0" w:rsidRPr="002341EB" w:rsidRDefault="000078F0" w:rsidP="00234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41EB" w:rsidRDefault="00091DD6" w:rsidP="002341EB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1E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</w:t>
      </w:r>
      <w:r w:rsidR="00234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E2523" w:rsidRPr="00B829D3" w:rsidRDefault="00091DD6" w:rsidP="00B829D3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  <w:r w:rsidRPr="002341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41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41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41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41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41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41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41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41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41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41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341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F7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2341EB">
        <w:rPr>
          <w:rFonts w:ascii="Times New Roman" w:eastAsia="Times New Roman" w:hAnsi="Times New Roman" w:cs="Times New Roman"/>
          <w:sz w:val="26"/>
          <w:szCs w:val="26"/>
          <w:lang w:eastAsia="ru-RU"/>
        </w:rPr>
        <w:t>М.Ю. Овсеенко</w:t>
      </w:r>
    </w:p>
    <w:sectPr w:rsidR="00AE2523" w:rsidRPr="00B829D3" w:rsidSect="00EF2866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91D" w:rsidRDefault="001B191D" w:rsidP="00EF2866">
      <w:pPr>
        <w:spacing w:after="0" w:line="240" w:lineRule="auto"/>
      </w:pPr>
      <w:r>
        <w:separator/>
      </w:r>
    </w:p>
  </w:endnote>
  <w:endnote w:type="continuationSeparator" w:id="0">
    <w:p w:rsidR="001B191D" w:rsidRDefault="001B191D" w:rsidP="00EF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91D" w:rsidRDefault="001B191D" w:rsidP="00EF2866">
      <w:pPr>
        <w:spacing w:after="0" w:line="240" w:lineRule="auto"/>
      </w:pPr>
      <w:r>
        <w:separator/>
      </w:r>
    </w:p>
  </w:footnote>
  <w:footnote w:type="continuationSeparator" w:id="0">
    <w:p w:rsidR="001B191D" w:rsidRDefault="001B191D" w:rsidP="00EF2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8553309"/>
      <w:docPartObj>
        <w:docPartGallery w:val="Page Numbers (Top of Page)"/>
        <w:docPartUnique/>
      </w:docPartObj>
    </w:sdtPr>
    <w:sdtEndPr/>
    <w:sdtContent>
      <w:p w:rsidR="000A3B59" w:rsidRDefault="000A3B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496">
          <w:rPr>
            <w:noProof/>
          </w:rPr>
          <w:t>3</w:t>
        </w:r>
        <w:r>
          <w:fldChar w:fldCharType="end"/>
        </w:r>
      </w:p>
    </w:sdtContent>
  </w:sdt>
  <w:p w:rsidR="000A3B59" w:rsidRDefault="000A3B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D6"/>
    <w:rsid w:val="000078F0"/>
    <w:rsid w:val="00091DD6"/>
    <w:rsid w:val="000A3B59"/>
    <w:rsid w:val="000B4791"/>
    <w:rsid w:val="000D2B83"/>
    <w:rsid w:val="001B191D"/>
    <w:rsid w:val="001D2828"/>
    <w:rsid w:val="002341EB"/>
    <w:rsid w:val="002F2799"/>
    <w:rsid w:val="0037104C"/>
    <w:rsid w:val="003C01BE"/>
    <w:rsid w:val="003D221E"/>
    <w:rsid w:val="004750E5"/>
    <w:rsid w:val="0049536A"/>
    <w:rsid w:val="004B4B09"/>
    <w:rsid w:val="004C2602"/>
    <w:rsid w:val="00506AAF"/>
    <w:rsid w:val="00541B0F"/>
    <w:rsid w:val="00566197"/>
    <w:rsid w:val="00631B83"/>
    <w:rsid w:val="006E1D14"/>
    <w:rsid w:val="00730BA8"/>
    <w:rsid w:val="00750303"/>
    <w:rsid w:val="007B344E"/>
    <w:rsid w:val="007B4518"/>
    <w:rsid w:val="007F1454"/>
    <w:rsid w:val="0084081F"/>
    <w:rsid w:val="00854A99"/>
    <w:rsid w:val="008A12CC"/>
    <w:rsid w:val="009E6BEA"/>
    <w:rsid w:val="00A67DAC"/>
    <w:rsid w:val="00AE2523"/>
    <w:rsid w:val="00AF2BE0"/>
    <w:rsid w:val="00B36738"/>
    <w:rsid w:val="00B52E31"/>
    <w:rsid w:val="00B829D3"/>
    <w:rsid w:val="00BC7B94"/>
    <w:rsid w:val="00BD6F75"/>
    <w:rsid w:val="00C3682F"/>
    <w:rsid w:val="00C44634"/>
    <w:rsid w:val="00CC686D"/>
    <w:rsid w:val="00D82B6C"/>
    <w:rsid w:val="00D87D6C"/>
    <w:rsid w:val="00DD4A77"/>
    <w:rsid w:val="00E75CBE"/>
    <w:rsid w:val="00EF2866"/>
    <w:rsid w:val="00F05496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808E2-F0C1-433A-934F-B6BA09DD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D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91DD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EF2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2866"/>
  </w:style>
  <w:style w:type="paragraph" w:styleId="a5">
    <w:name w:val="footer"/>
    <w:basedOn w:val="a"/>
    <w:link w:val="a6"/>
    <w:uiPriority w:val="99"/>
    <w:unhideWhenUsed/>
    <w:rsid w:val="00EF2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2866"/>
  </w:style>
  <w:style w:type="paragraph" w:styleId="a7">
    <w:name w:val="Balloon Text"/>
    <w:basedOn w:val="a"/>
    <w:link w:val="a8"/>
    <w:uiPriority w:val="99"/>
    <w:semiHidden/>
    <w:unhideWhenUsed/>
    <w:rsid w:val="00BC7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7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труду</dc:creator>
  <cp:keywords/>
  <dc:description/>
  <cp:lastModifiedBy>Kodeks</cp:lastModifiedBy>
  <cp:revision>2</cp:revision>
  <cp:lastPrinted>2023-07-18T06:35:00Z</cp:lastPrinted>
  <dcterms:created xsi:type="dcterms:W3CDTF">2023-08-08T23:26:00Z</dcterms:created>
  <dcterms:modified xsi:type="dcterms:W3CDTF">2023-08-08T23:26:00Z</dcterms:modified>
</cp:coreProperties>
</file>