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3A" w:rsidRPr="00CA4A15" w:rsidRDefault="00FC7F3A" w:rsidP="00FC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7F3A" w:rsidRPr="00CA4A15" w:rsidRDefault="00FC7F3A" w:rsidP="00FC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Согласно соответствующим статьям законов 132-ФЗ от 24.11.1996                                  «О туристической деятельности», 69-ФЗ от 21.12.1994 «О пожарной безопасности» любой выход туристических групп, любой туристический маршрут регистрируются в ближайшем поисково-спасательном формировании.</w:t>
      </w:r>
    </w:p>
    <w:p w:rsidR="00FC7F3A" w:rsidRPr="00CA4A15" w:rsidRDefault="00FC7F3A" w:rsidP="00FC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Жители и гости Еврейской автономии, просим Вас не позднее, чем за 15 дней до выхода на маршрут в профессиональное аварийно-спасательное формирование по ЕАО - подать заявку на проведение туристского мероприятия. В заявке приводятся сведения о планируемом количестве туристов в группе, их гражданстве, фамилия, имя, отчество руководителя туристской группы (гида-проводника), название, адрес и телефоны туристской организации, сроки начала и окончания мероприятия, трасса маршрута с указанием начального, конечного и промежуточных пунктов маршрута. Полученное сообщение вносится в журнал учета туристских групп.</w:t>
      </w:r>
    </w:p>
    <w:p w:rsidR="00FC7F3A" w:rsidRPr="00CA4A15" w:rsidRDefault="00FC7F3A" w:rsidP="00FC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позднее срока начала мероприятия в профессиональное аварийно-спасательное формирование направляется информация любым доступным способом, подтверждающая фактический выход группы на маршрут. В сообщении также указываются сведения об изменении состава участников, маршрута и сроков проведения.</w:t>
      </w:r>
    </w:p>
    <w:p w:rsidR="00FC7F3A" w:rsidRPr="00CA4A15" w:rsidRDefault="00FC7F3A" w:rsidP="00FC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Аварийно-спасательное подразделение, в зависимости от количества туристов, степени потенциальной опасности маршрута и других факторов определяет состав сил и средств постоянной готовности формирования, а также порядок ведения информационного обмена с находящимися па маршруте туристами. Туристы обязаны иметь при себе карту местности, средства оказания первой медицинской помощи, страховой медицинский полис обязательного страхования граждан.</w:t>
      </w:r>
    </w:p>
    <w:p w:rsidR="00FC7F3A" w:rsidRPr="00CA4A15" w:rsidRDefault="00FC7F3A" w:rsidP="00FC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возникновении бедствия на маршруте, чрезвычайного происшествия туристы обязаны принять меры по спасению пострадавших, организовав спасательные работы собственными силами и направив сообщение о происшествии профессиональным спасателям. При получении сигнала бедствия или истечении контрольного срока возвращения туристов, аварийно-спасательное формирование немедленно организует поисково-спасательные работы.</w:t>
      </w:r>
    </w:p>
    <w:p w:rsidR="00FC7F3A" w:rsidRPr="00CA4A15" w:rsidRDefault="00FC7F3A" w:rsidP="00FC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ВНИМАНИЕ!</w:t>
      </w:r>
      <w:r w:rsidRPr="00CA4A15">
        <w:rPr>
          <w:rFonts w:ascii="Times New Roman" w:hAnsi="Times New Roman" w:cs="Times New Roman"/>
          <w:sz w:val="28"/>
          <w:szCs w:val="28"/>
        </w:rPr>
        <w:t xml:space="preserve"> Регистрация может быть проведена в любом подразделении государственной противопожарной службы и иных учреждениях, подведомственных Главному управлению МЧС России по ЕАО.</w:t>
      </w:r>
    </w:p>
    <w:p w:rsidR="00FC7F3A" w:rsidRPr="00CA4A15" w:rsidRDefault="00FC7F3A" w:rsidP="00FC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Для регистрации туристического маршрута Вас ждут без перерывов и выходных по адресу: г. Биробиджан ул. Пионерская, 66 «Б» Профессиональное аварийно-спасательное формирование ЕАО», тел. 8 (42622) 6-86-90, 8 (42622) 4-12-21.</w:t>
      </w:r>
    </w:p>
    <w:p w:rsidR="00FC7F3A" w:rsidRDefault="00FC7F3A" w:rsidP="00FC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47F" w:rsidRPr="00FC7F3A" w:rsidRDefault="006A547F" w:rsidP="00FC7F3A"/>
    <w:sectPr w:rsidR="006A547F" w:rsidRPr="00FC7F3A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33EBA"/>
    <w:rsid w:val="000764F2"/>
    <w:rsid w:val="00093211"/>
    <w:rsid w:val="000C4BFA"/>
    <w:rsid w:val="001B0D81"/>
    <w:rsid w:val="001B2A73"/>
    <w:rsid w:val="00207BFD"/>
    <w:rsid w:val="0021121D"/>
    <w:rsid w:val="00244255"/>
    <w:rsid w:val="00264A84"/>
    <w:rsid w:val="00304C35"/>
    <w:rsid w:val="00323B6F"/>
    <w:rsid w:val="00385024"/>
    <w:rsid w:val="00395A54"/>
    <w:rsid w:val="003B1AB4"/>
    <w:rsid w:val="003D080A"/>
    <w:rsid w:val="004C0340"/>
    <w:rsid w:val="004E71F5"/>
    <w:rsid w:val="005253C1"/>
    <w:rsid w:val="00547D49"/>
    <w:rsid w:val="0059012E"/>
    <w:rsid w:val="00632DF6"/>
    <w:rsid w:val="0069226C"/>
    <w:rsid w:val="006A547F"/>
    <w:rsid w:val="006A5FE8"/>
    <w:rsid w:val="006A650D"/>
    <w:rsid w:val="006C0190"/>
    <w:rsid w:val="006F23B2"/>
    <w:rsid w:val="007328CF"/>
    <w:rsid w:val="00761264"/>
    <w:rsid w:val="00813A27"/>
    <w:rsid w:val="008617EC"/>
    <w:rsid w:val="00865F18"/>
    <w:rsid w:val="008C35E1"/>
    <w:rsid w:val="008C3C09"/>
    <w:rsid w:val="008F7F8B"/>
    <w:rsid w:val="00937E82"/>
    <w:rsid w:val="00947FCF"/>
    <w:rsid w:val="00984A7D"/>
    <w:rsid w:val="009A3FB5"/>
    <w:rsid w:val="009D2ABD"/>
    <w:rsid w:val="00A8441F"/>
    <w:rsid w:val="00AD43C1"/>
    <w:rsid w:val="00B767A0"/>
    <w:rsid w:val="00BB5517"/>
    <w:rsid w:val="00BC4C69"/>
    <w:rsid w:val="00C17ECE"/>
    <w:rsid w:val="00C25C8F"/>
    <w:rsid w:val="00C85F17"/>
    <w:rsid w:val="00CB0BEE"/>
    <w:rsid w:val="00CC4284"/>
    <w:rsid w:val="00D221F9"/>
    <w:rsid w:val="00D2521D"/>
    <w:rsid w:val="00D422EF"/>
    <w:rsid w:val="00D541F6"/>
    <w:rsid w:val="00D829CD"/>
    <w:rsid w:val="00E1797F"/>
    <w:rsid w:val="00E95FF2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5AA76-7C01-4AA1-B7AC-3CA98B0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2017-10-04T07:44:00Z</dcterms:created>
  <dcterms:modified xsi:type="dcterms:W3CDTF">2017-10-04T07:45:00Z</dcterms:modified>
</cp:coreProperties>
</file>