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1AB4" w:rsidRPr="00CA4A15" w:rsidRDefault="003B1AB4" w:rsidP="003B1A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B1AB4" w:rsidRPr="00CA4A15" w:rsidRDefault="003B1AB4" w:rsidP="003B1A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A15">
        <w:rPr>
          <w:rFonts w:ascii="Times New Roman" w:hAnsi="Times New Roman" w:cs="Times New Roman"/>
          <w:sz w:val="28"/>
          <w:szCs w:val="28"/>
        </w:rPr>
        <w:t xml:space="preserve">В осенне-зимний пожароопасный период среди различных причин пожаров ведущее место занимают несоблюдение мер пожарной безопасности при эксплуатации печного отопления, использования электронагревательных приборов и электрооборудования. </w:t>
      </w:r>
    </w:p>
    <w:p w:rsidR="003B1AB4" w:rsidRPr="00CA4A15" w:rsidRDefault="003B1AB4" w:rsidP="003B1AB4">
      <w:pPr>
        <w:spacing w:after="0" w:line="240" w:lineRule="auto"/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 w:rsidRPr="00CA4A15">
        <w:rPr>
          <w:rFonts w:ascii="Times New Roman" w:hAnsi="Times New Roman" w:cs="Times New Roman"/>
          <w:color w:val="7030A0"/>
          <w:sz w:val="28"/>
          <w:szCs w:val="28"/>
        </w:rPr>
        <w:t>При эксплуатации печного отопления запрещается:</w:t>
      </w:r>
    </w:p>
    <w:p w:rsidR="003B1AB4" w:rsidRPr="00CA4A15" w:rsidRDefault="003B1AB4" w:rsidP="003B1A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A15">
        <w:rPr>
          <w:rFonts w:ascii="Times New Roman" w:hAnsi="Times New Roman" w:cs="Times New Roman"/>
          <w:sz w:val="28"/>
          <w:szCs w:val="28"/>
        </w:rPr>
        <w:t>- оставлять без присмотра топящиеся печи;</w:t>
      </w:r>
    </w:p>
    <w:p w:rsidR="003B1AB4" w:rsidRPr="00CA4A15" w:rsidRDefault="003B1AB4" w:rsidP="003B1A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A15">
        <w:rPr>
          <w:rFonts w:ascii="Times New Roman" w:hAnsi="Times New Roman" w:cs="Times New Roman"/>
          <w:sz w:val="28"/>
          <w:szCs w:val="28"/>
        </w:rPr>
        <w:t xml:space="preserve">- располагать топливо и другие горючие вещества и материалы на </w:t>
      </w:r>
      <w:proofErr w:type="spellStart"/>
      <w:r w:rsidRPr="00CA4A15">
        <w:rPr>
          <w:rFonts w:ascii="Times New Roman" w:hAnsi="Times New Roman" w:cs="Times New Roman"/>
          <w:sz w:val="28"/>
          <w:szCs w:val="28"/>
        </w:rPr>
        <w:t>предтопочном</w:t>
      </w:r>
      <w:proofErr w:type="spellEnd"/>
      <w:r w:rsidRPr="00CA4A15">
        <w:rPr>
          <w:rFonts w:ascii="Times New Roman" w:hAnsi="Times New Roman" w:cs="Times New Roman"/>
          <w:sz w:val="28"/>
          <w:szCs w:val="28"/>
        </w:rPr>
        <w:t xml:space="preserve"> листе;</w:t>
      </w:r>
    </w:p>
    <w:p w:rsidR="003B1AB4" w:rsidRPr="00CA4A15" w:rsidRDefault="003B1AB4" w:rsidP="003B1A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A15">
        <w:rPr>
          <w:rFonts w:ascii="Times New Roman" w:hAnsi="Times New Roman" w:cs="Times New Roman"/>
          <w:sz w:val="28"/>
          <w:szCs w:val="28"/>
        </w:rPr>
        <w:t>- топить углем, коксом и газом печи, не предназначенные для этих видов топлива;</w:t>
      </w:r>
    </w:p>
    <w:p w:rsidR="003B1AB4" w:rsidRPr="00CA4A15" w:rsidRDefault="003B1AB4" w:rsidP="003B1A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A15">
        <w:rPr>
          <w:rFonts w:ascii="Times New Roman" w:hAnsi="Times New Roman" w:cs="Times New Roman"/>
          <w:sz w:val="28"/>
          <w:szCs w:val="28"/>
        </w:rPr>
        <w:t>- производить топку печей во время проведения в помещениях собраний и других массовых мероприятий;</w:t>
      </w:r>
    </w:p>
    <w:p w:rsidR="003B1AB4" w:rsidRPr="00CA4A15" w:rsidRDefault="003B1AB4" w:rsidP="003B1A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A15">
        <w:rPr>
          <w:rFonts w:ascii="Times New Roman" w:hAnsi="Times New Roman" w:cs="Times New Roman"/>
          <w:sz w:val="28"/>
          <w:szCs w:val="28"/>
        </w:rPr>
        <w:t>- перекаливать печи;</w:t>
      </w:r>
    </w:p>
    <w:p w:rsidR="003B1AB4" w:rsidRPr="00CA4A15" w:rsidRDefault="003B1AB4" w:rsidP="003B1A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A15">
        <w:rPr>
          <w:rFonts w:ascii="Times New Roman" w:hAnsi="Times New Roman" w:cs="Times New Roman"/>
          <w:sz w:val="28"/>
          <w:szCs w:val="28"/>
        </w:rPr>
        <w:t>- устанавливать металлические печи, не отвечающие требованиям пожарной безопасности, стандартам и техническим условиям;</w:t>
      </w:r>
    </w:p>
    <w:p w:rsidR="003B1AB4" w:rsidRPr="00CA4A15" w:rsidRDefault="003B1AB4" w:rsidP="003B1A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A15">
        <w:rPr>
          <w:rFonts w:ascii="Times New Roman" w:hAnsi="Times New Roman" w:cs="Times New Roman"/>
          <w:sz w:val="28"/>
          <w:szCs w:val="28"/>
        </w:rPr>
        <w:t>Кроме того, нельзя топить печи с открытыми дверками, сушить на них одежду, дрова и другие материалы, а поверхности отопительных приборов и дымовых труб необходимо систематически очищать от пыли и белить, а обнаруженные в печи трещины своевременно заделывать.</w:t>
      </w:r>
    </w:p>
    <w:p w:rsidR="003B1AB4" w:rsidRPr="00CA4A15" w:rsidRDefault="003B1AB4" w:rsidP="003B1A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A15">
        <w:rPr>
          <w:rFonts w:ascii="Times New Roman" w:hAnsi="Times New Roman" w:cs="Times New Roman"/>
          <w:sz w:val="28"/>
          <w:szCs w:val="28"/>
        </w:rPr>
        <w:t>Во время отопительного сезона необходимо прочищать дымоходы не реже 1 раза в 3 месяца. Следить за печью нужно не только в жилых помещениях, но и периодически проверять чердаки. Дымоход должен быть обязательно побелен. Делать это нужно для того, чтобы вовремя заметить образовавшиеся трещины, которые и являются источниками пожара.</w:t>
      </w:r>
    </w:p>
    <w:p w:rsidR="003B1AB4" w:rsidRPr="00CA4A15" w:rsidRDefault="003B1AB4" w:rsidP="003B1A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A15">
        <w:rPr>
          <w:rFonts w:ascii="Times New Roman" w:hAnsi="Times New Roman" w:cs="Times New Roman"/>
          <w:sz w:val="28"/>
          <w:szCs w:val="28"/>
        </w:rPr>
        <w:t>Кроме этого, нередки случаи, когда старый дом дал усадку, а печь, установленная на отдельный фундамент, не оседает. Вследствие этого, разделки, расположенные на дымоходе, оказываются выше сгораемых конструкций перекрытий и чердака, что также нередко приводит к возгоранию.</w:t>
      </w:r>
    </w:p>
    <w:p w:rsidR="006A547F" w:rsidRPr="00CB0BEE" w:rsidRDefault="006A547F" w:rsidP="00CB0BEE"/>
    <w:sectPr w:rsidR="006A547F" w:rsidRPr="00CB0BEE" w:rsidSect="006A54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9CD"/>
    <w:rsid w:val="000764F2"/>
    <w:rsid w:val="001B0D81"/>
    <w:rsid w:val="001B2A73"/>
    <w:rsid w:val="0021121D"/>
    <w:rsid w:val="00246991"/>
    <w:rsid w:val="00385024"/>
    <w:rsid w:val="003B1AB4"/>
    <w:rsid w:val="004E71F5"/>
    <w:rsid w:val="005253C1"/>
    <w:rsid w:val="0059012E"/>
    <w:rsid w:val="00632DF6"/>
    <w:rsid w:val="0069226C"/>
    <w:rsid w:val="006A547F"/>
    <w:rsid w:val="006A5FE8"/>
    <w:rsid w:val="006A650D"/>
    <w:rsid w:val="006F23B2"/>
    <w:rsid w:val="00761264"/>
    <w:rsid w:val="008C3C09"/>
    <w:rsid w:val="008F7F8B"/>
    <w:rsid w:val="00984A7D"/>
    <w:rsid w:val="009A3FB5"/>
    <w:rsid w:val="00A8441F"/>
    <w:rsid w:val="00B767A0"/>
    <w:rsid w:val="00BB5517"/>
    <w:rsid w:val="00BC4C69"/>
    <w:rsid w:val="00C17ECE"/>
    <w:rsid w:val="00C25C8F"/>
    <w:rsid w:val="00CB0BEE"/>
    <w:rsid w:val="00CC4284"/>
    <w:rsid w:val="00D221F9"/>
    <w:rsid w:val="00D541F6"/>
    <w:rsid w:val="00D829CD"/>
    <w:rsid w:val="00E1797F"/>
    <w:rsid w:val="00F04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D855BE-B53D-4F4A-A5B5-58FA5264A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1A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2017-10-04T07:32:00Z</dcterms:created>
  <dcterms:modified xsi:type="dcterms:W3CDTF">2017-10-04T07:36:00Z</dcterms:modified>
</cp:coreProperties>
</file>