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7D" w:rsidRDefault="007210F6" w:rsidP="000B6F49">
      <w:pPr>
        <w:rPr>
          <w:sz w:val="27"/>
          <w:szCs w:val="27"/>
        </w:rPr>
      </w:pPr>
      <w:r w:rsidRPr="003D7283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29C274C" wp14:editId="3B9C47DB">
            <wp:simplePos x="0" y="0"/>
            <wp:positionH relativeFrom="column">
              <wp:posOffset>2743200</wp:posOffset>
            </wp:positionH>
            <wp:positionV relativeFrom="paragraph">
              <wp:posOffset>85</wp:posOffset>
            </wp:positionV>
            <wp:extent cx="48260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36">
        <w:rPr>
          <w:sz w:val="27"/>
          <w:szCs w:val="27"/>
        </w:rPr>
        <w:tab/>
      </w:r>
      <w:r w:rsidR="00903EC6">
        <w:rPr>
          <w:sz w:val="27"/>
          <w:szCs w:val="27"/>
        </w:rPr>
        <w:tab/>
      </w:r>
      <w:r w:rsidR="00903EC6">
        <w:rPr>
          <w:sz w:val="27"/>
          <w:szCs w:val="27"/>
        </w:rPr>
        <w:tab/>
      </w:r>
      <w:r w:rsidR="00903EC6">
        <w:rPr>
          <w:sz w:val="27"/>
          <w:szCs w:val="27"/>
        </w:rPr>
        <w:tab/>
      </w:r>
      <w:r w:rsidR="00903EC6">
        <w:rPr>
          <w:sz w:val="27"/>
          <w:szCs w:val="27"/>
        </w:rPr>
        <w:tab/>
      </w:r>
      <w:r w:rsidR="00903EC6">
        <w:rPr>
          <w:sz w:val="27"/>
          <w:szCs w:val="27"/>
        </w:rPr>
        <w:tab/>
      </w:r>
      <w:r w:rsidR="00903EC6">
        <w:rPr>
          <w:sz w:val="27"/>
          <w:szCs w:val="27"/>
        </w:rPr>
        <w:tab/>
      </w:r>
      <w:r w:rsidR="00903EC6">
        <w:rPr>
          <w:sz w:val="27"/>
          <w:szCs w:val="27"/>
        </w:rPr>
        <w:tab/>
        <w:t xml:space="preserve">             </w:t>
      </w:r>
    </w:p>
    <w:p w:rsidR="001E0F7D" w:rsidRDefault="001E0F7D" w:rsidP="001E0F7D">
      <w:pPr>
        <w:jc w:val="center"/>
        <w:rPr>
          <w:sz w:val="27"/>
          <w:szCs w:val="27"/>
        </w:rPr>
      </w:pPr>
    </w:p>
    <w:p w:rsidR="007210F6" w:rsidRDefault="007210F6" w:rsidP="001E0F7D">
      <w:pPr>
        <w:jc w:val="center"/>
        <w:rPr>
          <w:sz w:val="28"/>
          <w:szCs w:val="28"/>
        </w:rPr>
      </w:pPr>
    </w:p>
    <w:p w:rsidR="001E0F7D" w:rsidRPr="003616C5" w:rsidRDefault="001E0F7D" w:rsidP="00FC6B56">
      <w:pPr>
        <w:rPr>
          <w:sz w:val="28"/>
          <w:szCs w:val="28"/>
        </w:rPr>
      </w:pPr>
    </w:p>
    <w:p w:rsidR="001E0F7D" w:rsidRPr="009446DF" w:rsidRDefault="001E0F7D" w:rsidP="001E0F7D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446DF">
        <w:rPr>
          <w:szCs w:val="28"/>
        </w:rPr>
        <w:t>Муниципальное образование «Биробиджанский муниципальный район»</w:t>
      </w:r>
    </w:p>
    <w:p w:rsidR="001E0F7D" w:rsidRPr="009446DF" w:rsidRDefault="001E0F7D" w:rsidP="001E0F7D">
      <w:pPr>
        <w:pStyle w:val="5"/>
        <w:spacing w:line="240" w:lineRule="auto"/>
        <w:rPr>
          <w:szCs w:val="28"/>
        </w:rPr>
      </w:pPr>
      <w:r w:rsidRPr="009446DF">
        <w:rPr>
          <w:szCs w:val="28"/>
        </w:rPr>
        <w:t>Еврейской автономной области</w:t>
      </w:r>
    </w:p>
    <w:p w:rsidR="001E0F7D" w:rsidRPr="00882E8A" w:rsidRDefault="001E0F7D" w:rsidP="001E0F7D">
      <w:pPr>
        <w:rPr>
          <w:sz w:val="26"/>
          <w:szCs w:val="26"/>
        </w:rPr>
      </w:pPr>
    </w:p>
    <w:p w:rsidR="001E0F7D" w:rsidRPr="009446DF" w:rsidRDefault="001E0F7D" w:rsidP="001E0F7D">
      <w:pPr>
        <w:jc w:val="center"/>
        <w:outlineLvl w:val="0"/>
        <w:rPr>
          <w:caps/>
          <w:sz w:val="28"/>
          <w:szCs w:val="28"/>
        </w:rPr>
      </w:pPr>
      <w:r w:rsidRPr="009446DF">
        <w:rPr>
          <w:caps/>
          <w:sz w:val="28"/>
          <w:szCs w:val="28"/>
        </w:rPr>
        <w:t>АДМИНИСТРАЦИЯ муниципального района</w:t>
      </w:r>
    </w:p>
    <w:p w:rsidR="001E0F7D" w:rsidRPr="00882E8A" w:rsidRDefault="001E0F7D" w:rsidP="001E0F7D">
      <w:pPr>
        <w:jc w:val="center"/>
        <w:outlineLvl w:val="0"/>
        <w:rPr>
          <w:caps/>
          <w:sz w:val="26"/>
          <w:szCs w:val="26"/>
        </w:rPr>
      </w:pPr>
    </w:p>
    <w:p w:rsidR="001E0F7D" w:rsidRPr="009446DF" w:rsidRDefault="00C74263" w:rsidP="001E0F7D">
      <w:pPr>
        <w:pStyle w:val="2"/>
        <w:jc w:val="center"/>
        <w:rPr>
          <w:szCs w:val="28"/>
        </w:rPr>
      </w:pPr>
      <w:r>
        <w:rPr>
          <w:szCs w:val="28"/>
        </w:rPr>
        <w:t>РАСПОРЯЖЕНИ</w:t>
      </w:r>
      <w:r w:rsidR="00AC6DFA">
        <w:rPr>
          <w:color w:val="000000" w:themeColor="text1"/>
          <w:szCs w:val="28"/>
        </w:rPr>
        <w:t>Е</w:t>
      </w:r>
    </w:p>
    <w:p w:rsidR="001E0F7D" w:rsidRPr="00882E8A" w:rsidRDefault="00607ED6" w:rsidP="001E0F7D">
      <w:pPr>
        <w:tabs>
          <w:tab w:val="left" w:pos="7740"/>
          <w:tab w:val="right" w:pos="954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31.01.2025</w:t>
      </w:r>
      <w:r w:rsidR="001E0F7D" w:rsidRPr="00882E8A">
        <w:rPr>
          <w:sz w:val="26"/>
          <w:szCs w:val="26"/>
        </w:rPr>
        <w:tab/>
        <w:t xml:space="preserve">      </w:t>
      </w:r>
      <w:r w:rsidR="009446DF">
        <w:rPr>
          <w:sz w:val="26"/>
          <w:szCs w:val="26"/>
        </w:rPr>
        <w:t xml:space="preserve"> </w:t>
      </w:r>
      <w:r w:rsidR="0071339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713390">
        <w:rPr>
          <w:sz w:val="26"/>
          <w:szCs w:val="26"/>
        </w:rPr>
        <w:t xml:space="preserve"> </w:t>
      </w:r>
      <w:r>
        <w:rPr>
          <w:sz w:val="26"/>
          <w:szCs w:val="26"/>
        </w:rPr>
        <w:t>№ 25</w:t>
      </w:r>
    </w:p>
    <w:p w:rsidR="00105E17" w:rsidRDefault="001E0F7D" w:rsidP="00AD5FFC">
      <w:pPr>
        <w:spacing w:line="360" w:lineRule="auto"/>
        <w:jc w:val="center"/>
        <w:rPr>
          <w:sz w:val="28"/>
          <w:szCs w:val="28"/>
        </w:rPr>
      </w:pPr>
      <w:r w:rsidRPr="009446DF">
        <w:rPr>
          <w:sz w:val="28"/>
          <w:szCs w:val="28"/>
        </w:rPr>
        <w:t>г. Биробиджан</w:t>
      </w:r>
    </w:p>
    <w:p w:rsidR="00AD5FFC" w:rsidRPr="00AD5FFC" w:rsidRDefault="00AD5FFC" w:rsidP="0079250A">
      <w:pPr>
        <w:spacing w:line="360" w:lineRule="auto"/>
        <w:rPr>
          <w:sz w:val="28"/>
          <w:szCs w:val="28"/>
        </w:rPr>
      </w:pPr>
    </w:p>
    <w:p w:rsidR="00F530C8" w:rsidRPr="0079250A" w:rsidRDefault="001E0F7D" w:rsidP="00903EC6">
      <w:pPr>
        <w:jc w:val="both"/>
        <w:outlineLvl w:val="0"/>
        <w:rPr>
          <w:sz w:val="26"/>
          <w:szCs w:val="26"/>
        </w:rPr>
      </w:pPr>
      <w:r w:rsidRPr="0079250A">
        <w:rPr>
          <w:sz w:val="26"/>
          <w:szCs w:val="26"/>
        </w:rPr>
        <w:t xml:space="preserve">Об утверждении </w:t>
      </w:r>
      <w:bookmarkStart w:id="0" w:name="_GoBack"/>
      <w:r w:rsidR="005F7886" w:rsidRPr="0079250A">
        <w:rPr>
          <w:sz w:val="26"/>
          <w:szCs w:val="26"/>
        </w:rPr>
        <w:t>доклада</w:t>
      </w:r>
      <w:r w:rsidR="00E777A9" w:rsidRPr="0079250A">
        <w:rPr>
          <w:sz w:val="26"/>
          <w:szCs w:val="26"/>
        </w:rPr>
        <w:t xml:space="preserve"> о результатах</w:t>
      </w:r>
      <w:r w:rsidR="00903EC6" w:rsidRPr="0079250A">
        <w:rPr>
          <w:sz w:val="26"/>
          <w:szCs w:val="26"/>
        </w:rPr>
        <w:t xml:space="preserve"> обобщения правоприменительной практики </w:t>
      </w:r>
      <w:bookmarkEnd w:id="0"/>
      <w:r w:rsidR="00903EC6" w:rsidRPr="0079250A">
        <w:rPr>
          <w:sz w:val="26"/>
          <w:szCs w:val="26"/>
        </w:rPr>
        <w:t xml:space="preserve">при осуществлении муниципального контроля на автомобильном транспорте </w:t>
      </w:r>
      <w:r w:rsidR="00C74263">
        <w:rPr>
          <w:sz w:val="26"/>
          <w:szCs w:val="26"/>
        </w:rPr>
        <w:t xml:space="preserve">                        </w:t>
      </w:r>
      <w:r w:rsidR="00903EC6" w:rsidRPr="0079250A">
        <w:rPr>
          <w:sz w:val="26"/>
          <w:szCs w:val="26"/>
        </w:rPr>
        <w:t>и в дорожном хозяйстве на территории Биробиджанского муниципального района Евре</w:t>
      </w:r>
      <w:r w:rsidR="00AD5FFC" w:rsidRPr="0079250A">
        <w:rPr>
          <w:sz w:val="26"/>
          <w:szCs w:val="26"/>
        </w:rPr>
        <w:t>йской автономной области за 2024</w:t>
      </w:r>
      <w:r w:rsidR="00903EC6" w:rsidRPr="0079250A">
        <w:rPr>
          <w:sz w:val="26"/>
          <w:szCs w:val="26"/>
        </w:rPr>
        <w:t xml:space="preserve"> год</w:t>
      </w:r>
    </w:p>
    <w:p w:rsidR="000B6F49" w:rsidRPr="0079250A" w:rsidRDefault="000B6F49" w:rsidP="001E0F7D">
      <w:pPr>
        <w:tabs>
          <w:tab w:val="left" w:pos="9354"/>
        </w:tabs>
        <w:jc w:val="both"/>
        <w:rPr>
          <w:sz w:val="26"/>
          <w:szCs w:val="26"/>
        </w:rPr>
      </w:pPr>
    </w:p>
    <w:p w:rsidR="00105E17" w:rsidRPr="0079250A" w:rsidRDefault="00105E17" w:rsidP="001E0F7D">
      <w:pPr>
        <w:tabs>
          <w:tab w:val="left" w:pos="9354"/>
        </w:tabs>
        <w:jc w:val="both"/>
        <w:rPr>
          <w:sz w:val="26"/>
          <w:szCs w:val="26"/>
        </w:rPr>
      </w:pPr>
    </w:p>
    <w:p w:rsidR="00F84A1B" w:rsidRPr="0079250A" w:rsidRDefault="00903EC6" w:rsidP="000E3A5D">
      <w:pPr>
        <w:ind w:firstLine="709"/>
        <w:jc w:val="both"/>
        <w:outlineLvl w:val="0"/>
        <w:rPr>
          <w:sz w:val="26"/>
          <w:szCs w:val="26"/>
        </w:rPr>
      </w:pPr>
      <w:r w:rsidRPr="0079250A">
        <w:rPr>
          <w:color w:val="000000" w:themeColor="text1"/>
          <w:sz w:val="26"/>
          <w:szCs w:val="26"/>
          <w:shd w:val="clear" w:color="auto" w:fill="FFFFFF"/>
        </w:rPr>
        <w:t>В соответствии со статьей 47</w:t>
      </w:r>
      <w:r w:rsidR="003B24A4" w:rsidRPr="0079250A">
        <w:rPr>
          <w:color w:val="000000" w:themeColor="text1"/>
          <w:sz w:val="26"/>
          <w:szCs w:val="26"/>
          <w:shd w:val="clear" w:color="auto" w:fill="FFFFFF"/>
        </w:rPr>
        <w:t xml:space="preserve"> Ф</w:t>
      </w:r>
      <w:hyperlink r:id="rId9" w:anchor="64U0IK" w:history="1">
        <w:r w:rsidR="0045661A" w:rsidRPr="0079250A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еде</w:t>
        </w:r>
        <w:r w:rsidR="003B24A4" w:rsidRPr="0079250A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рального закона от 31.07.2020 № </w:t>
        </w:r>
        <w:r w:rsidR="00DB7CBA" w:rsidRPr="0079250A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248-ФЗ «</w:t>
        </w:r>
        <w:r w:rsidR="0045661A" w:rsidRPr="0079250A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О государственном контроле (надзоре) и муниципальном контроле в Российской Федерации</w:t>
        </w:r>
        <w:r w:rsidR="00DB7CBA" w:rsidRPr="0079250A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»</w:t>
        </w:r>
      </w:hyperlink>
      <w:r w:rsidR="00DB7CBA" w:rsidRPr="0079250A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, </w:t>
      </w:r>
      <w:r w:rsidR="00C85E59" w:rsidRPr="0079250A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пунктом 3.1.2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области, утвержденного решением Собрания депутатов от 29.10.2021 № 92 «Об</w:t>
      </w:r>
      <w:r w:rsidR="00F84A1B" w:rsidRPr="0079250A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</w:t>
      </w:r>
      <w:r w:rsidR="0045385F" w:rsidRPr="0079250A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», </w:t>
      </w:r>
      <w:r w:rsidR="00F84A1B" w:rsidRPr="0079250A">
        <w:rPr>
          <w:sz w:val="26"/>
          <w:szCs w:val="26"/>
        </w:rPr>
        <w:t xml:space="preserve">администрация муниципального района </w:t>
      </w:r>
    </w:p>
    <w:p w:rsidR="00F84A1B" w:rsidRPr="0079250A" w:rsidRDefault="00F84A1B" w:rsidP="000E3A5D">
      <w:pPr>
        <w:jc w:val="both"/>
        <w:outlineLvl w:val="0"/>
        <w:rPr>
          <w:sz w:val="26"/>
          <w:szCs w:val="26"/>
        </w:rPr>
      </w:pPr>
      <w:r w:rsidRPr="0079250A">
        <w:rPr>
          <w:sz w:val="26"/>
          <w:szCs w:val="26"/>
        </w:rPr>
        <w:t>ПОСТАНОВЛЯЕТ:</w:t>
      </w:r>
    </w:p>
    <w:p w:rsidR="00F84A1B" w:rsidRPr="0079250A" w:rsidRDefault="00F84A1B" w:rsidP="000E3A5D">
      <w:pPr>
        <w:pStyle w:val="a3"/>
        <w:numPr>
          <w:ilvl w:val="0"/>
          <w:numId w:val="14"/>
        </w:numPr>
        <w:ind w:left="0" w:firstLine="709"/>
        <w:jc w:val="both"/>
        <w:outlineLvl w:val="0"/>
        <w:rPr>
          <w:spacing w:val="2"/>
          <w:sz w:val="26"/>
          <w:szCs w:val="26"/>
        </w:rPr>
      </w:pPr>
      <w:r w:rsidRPr="0079250A">
        <w:rPr>
          <w:spacing w:val="2"/>
          <w:sz w:val="26"/>
          <w:szCs w:val="26"/>
        </w:rPr>
        <w:t>Утвердить</w:t>
      </w:r>
      <w:r w:rsidR="00E777A9" w:rsidRPr="0079250A">
        <w:rPr>
          <w:spacing w:val="2"/>
          <w:sz w:val="26"/>
          <w:szCs w:val="26"/>
        </w:rPr>
        <w:t xml:space="preserve"> прилагаемый д</w:t>
      </w:r>
      <w:r w:rsidR="000A125D" w:rsidRPr="0079250A">
        <w:rPr>
          <w:spacing w:val="2"/>
          <w:sz w:val="26"/>
          <w:szCs w:val="26"/>
        </w:rPr>
        <w:t xml:space="preserve">оклад </w:t>
      </w:r>
      <w:r w:rsidR="00E777A9" w:rsidRPr="0079250A">
        <w:rPr>
          <w:spacing w:val="2"/>
          <w:sz w:val="26"/>
          <w:szCs w:val="26"/>
        </w:rPr>
        <w:t>о результатах</w:t>
      </w:r>
      <w:r w:rsidRPr="0079250A">
        <w:rPr>
          <w:spacing w:val="2"/>
          <w:sz w:val="26"/>
          <w:szCs w:val="26"/>
        </w:rPr>
        <w:t xml:space="preserve">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</w:t>
      </w:r>
      <w:r w:rsidR="00AD5FFC" w:rsidRPr="0079250A">
        <w:rPr>
          <w:spacing w:val="2"/>
          <w:sz w:val="26"/>
          <w:szCs w:val="26"/>
        </w:rPr>
        <w:t xml:space="preserve">йской автономной области за </w:t>
      </w:r>
      <w:r w:rsidR="00C74263">
        <w:rPr>
          <w:spacing w:val="2"/>
          <w:sz w:val="26"/>
          <w:szCs w:val="26"/>
        </w:rPr>
        <w:t xml:space="preserve">                </w:t>
      </w:r>
      <w:r w:rsidR="00AD5FFC" w:rsidRPr="0079250A">
        <w:rPr>
          <w:spacing w:val="2"/>
          <w:sz w:val="26"/>
          <w:szCs w:val="26"/>
        </w:rPr>
        <w:t>2024</w:t>
      </w:r>
      <w:r w:rsidR="000E3A5D">
        <w:rPr>
          <w:spacing w:val="2"/>
          <w:sz w:val="26"/>
          <w:szCs w:val="26"/>
        </w:rPr>
        <w:t xml:space="preserve"> год.</w:t>
      </w:r>
    </w:p>
    <w:p w:rsidR="002D220B" w:rsidRPr="0079250A" w:rsidRDefault="002D220B" w:rsidP="000E3A5D">
      <w:pPr>
        <w:pStyle w:val="a3"/>
        <w:numPr>
          <w:ilvl w:val="0"/>
          <w:numId w:val="14"/>
        </w:numPr>
        <w:ind w:left="0" w:firstLine="709"/>
        <w:jc w:val="both"/>
        <w:outlineLvl w:val="0"/>
        <w:rPr>
          <w:spacing w:val="2"/>
          <w:sz w:val="26"/>
          <w:szCs w:val="26"/>
        </w:rPr>
      </w:pPr>
      <w:r w:rsidRPr="0079250A">
        <w:rPr>
          <w:spacing w:val="2"/>
          <w:sz w:val="26"/>
          <w:szCs w:val="26"/>
        </w:rPr>
        <w:t>Контроль за исполнением настоящего постановления оставляю за собой.</w:t>
      </w:r>
    </w:p>
    <w:p w:rsidR="00C73C8F" w:rsidRPr="0079250A" w:rsidRDefault="00C73C8F" w:rsidP="000E3A5D">
      <w:pPr>
        <w:pStyle w:val="21"/>
        <w:numPr>
          <w:ilvl w:val="0"/>
          <w:numId w:val="14"/>
        </w:numPr>
        <w:tabs>
          <w:tab w:val="left" w:pos="851"/>
        </w:tabs>
        <w:ind w:left="0" w:firstLine="709"/>
        <w:rPr>
          <w:rFonts w:ascii="Times New Roman" w:hAnsi="Times New Roman"/>
          <w:sz w:val="26"/>
          <w:szCs w:val="26"/>
        </w:rPr>
      </w:pPr>
      <w:r w:rsidRPr="0079250A">
        <w:rPr>
          <w:rFonts w:ascii="Times New Roman" w:hAnsi="Times New Roman"/>
          <w:sz w:val="26"/>
          <w:szCs w:val="26"/>
        </w:rPr>
        <w:t>Опубликовать настоящее постановление в средствах массовой информации и раз</w:t>
      </w:r>
      <w:r w:rsidR="000044F4" w:rsidRPr="0079250A">
        <w:rPr>
          <w:rFonts w:ascii="Times New Roman" w:hAnsi="Times New Roman"/>
          <w:sz w:val="26"/>
          <w:szCs w:val="26"/>
        </w:rPr>
        <w:t xml:space="preserve">местить на официальном Интернет - </w:t>
      </w:r>
      <w:r w:rsidRPr="0079250A">
        <w:rPr>
          <w:rFonts w:ascii="Times New Roman" w:hAnsi="Times New Roman"/>
          <w:sz w:val="26"/>
          <w:szCs w:val="26"/>
        </w:rPr>
        <w:t xml:space="preserve">сайте администрации Биробиджанского муниципального района Еврейской автономной области </w:t>
      </w:r>
      <w:r w:rsidR="00C74263">
        <w:rPr>
          <w:rFonts w:ascii="Times New Roman" w:hAnsi="Times New Roman"/>
          <w:sz w:val="26"/>
          <w:szCs w:val="26"/>
        </w:rPr>
        <w:t xml:space="preserve">                     </w:t>
      </w:r>
      <w:r w:rsidRPr="0079250A">
        <w:rPr>
          <w:rFonts w:ascii="Times New Roman" w:hAnsi="Times New Roman"/>
          <w:sz w:val="26"/>
          <w:szCs w:val="26"/>
        </w:rPr>
        <w:t>в информационно – телекоммуникационной сети «Интернет».</w:t>
      </w:r>
    </w:p>
    <w:p w:rsidR="00C73C8F" w:rsidRPr="0079250A" w:rsidRDefault="007737C4" w:rsidP="000E3A5D">
      <w:pPr>
        <w:pStyle w:val="21"/>
        <w:numPr>
          <w:ilvl w:val="0"/>
          <w:numId w:val="14"/>
        </w:numPr>
        <w:tabs>
          <w:tab w:val="left" w:pos="851"/>
        </w:tabs>
        <w:ind w:left="0" w:firstLine="709"/>
        <w:rPr>
          <w:rFonts w:ascii="Times New Roman" w:hAnsi="Times New Roman"/>
          <w:sz w:val="26"/>
          <w:szCs w:val="26"/>
        </w:rPr>
      </w:pPr>
      <w:r w:rsidRPr="0079250A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D5FFC" w:rsidRDefault="00AD5FFC" w:rsidP="000E3A5D">
      <w:pPr>
        <w:pStyle w:val="21"/>
        <w:tabs>
          <w:tab w:val="left" w:pos="851"/>
        </w:tabs>
        <w:ind w:left="709" w:firstLine="709"/>
        <w:rPr>
          <w:rFonts w:ascii="Times New Roman" w:hAnsi="Times New Roman"/>
          <w:sz w:val="28"/>
          <w:szCs w:val="28"/>
        </w:rPr>
      </w:pPr>
    </w:p>
    <w:p w:rsidR="00EB4376" w:rsidRPr="0079250A" w:rsidRDefault="00EB4376" w:rsidP="00AD5FFC">
      <w:pPr>
        <w:pStyle w:val="21"/>
        <w:tabs>
          <w:tab w:val="left" w:pos="851"/>
        </w:tabs>
        <w:ind w:left="709"/>
        <w:rPr>
          <w:rFonts w:ascii="Times New Roman" w:hAnsi="Times New Roman"/>
          <w:sz w:val="28"/>
          <w:szCs w:val="28"/>
        </w:rPr>
      </w:pPr>
    </w:p>
    <w:p w:rsidR="007737C4" w:rsidRDefault="0079250A" w:rsidP="00047DA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79250A">
        <w:rPr>
          <w:color w:val="000000" w:themeColor="text1"/>
          <w:sz w:val="26"/>
          <w:szCs w:val="26"/>
          <w:bdr w:val="none" w:sz="0" w:space="0" w:color="auto" w:frame="1"/>
        </w:rPr>
        <w:t xml:space="preserve">Первый заместитель </w:t>
      </w:r>
      <w:r>
        <w:rPr>
          <w:color w:val="000000" w:themeColor="text1"/>
          <w:sz w:val="26"/>
          <w:szCs w:val="26"/>
          <w:bdr w:val="none" w:sz="0" w:space="0" w:color="auto" w:frame="1"/>
        </w:rPr>
        <w:t>главы</w:t>
      </w:r>
    </w:p>
    <w:p w:rsidR="0079250A" w:rsidRPr="0079250A" w:rsidRDefault="0079250A" w:rsidP="00047DA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администрации муниципального района</w:t>
      </w:r>
      <w:r w:rsidR="00EB4376">
        <w:rPr>
          <w:color w:val="000000" w:themeColor="text1"/>
          <w:sz w:val="26"/>
          <w:szCs w:val="26"/>
          <w:bdr w:val="none" w:sz="0" w:space="0" w:color="auto" w:frame="1"/>
        </w:rPr>
        <w:tab/>
      </w:r>
      <w:r w:rsidR="00EB4376">
        <w:rPr>
          <w:color w:val="000000" w:themeColor="text1"/>
          <w:sz w:val="26"/>
          <w:szCs w:val="26"/>
          <w:bdr w:val="none" w:sz="0" w:space="0" w:color="auto" w:frame="1"/>
        </w:rPr>
        <w:tab/>
      </w:r>
      <w:r w:rsidR="00EB4376">
        <w:rPr>
          <w:color w:val="000000" w:themeColor="text1"/>
          <w:sz w:val="26"/>
          <w:szCs w:val="26"/>
          <w:bdr w:val="none" w:sz="0" w:space="0" w:color="auto" w:frame="1"/>
        </w:rPr>
        <w:tab/>
      </w:r>
      <w:r w:rsidR="00EB4376">
        <w:rPr>
          <w:color w:val="000000" w:themeColor="text1"/>
          <w:sz w:val="26"/>
          <w:szCs w:val="26"/>
          <w:bdr w:val="none" w:sz="0" w:space="0" w:color="auto" w:frame="1"/>
        </w:rPr>
        <w:tab/>
      </w:r>
      <w:r w:rsidR="00EB4376">
        <w:rPr>
          <w:color w:val="000000" w:themeColor="text1"/>
          <w:sz w:val="26"/>
          <w:szCs w:val="26"/>
          <w:bdr w:val="none" w:sz="0" w:space="0" w:color="auto" w:frame="1"/>
        </w:rPr>
        <w:tab/>
        <w:t>В.С. Бородин</w:t>
      </w:r>
    </w:p>
    <w:p w:rsidR="0079250A" w:rsidRDefault="002D220B" w:rsidP="00E91D5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F7961">
        <w:rPr>
          <w:sz w:val="28"/>
          <w:szCs w:val="28"/>
        </w:rPr>
        <w:t xml:space="preserve"> </w:t>
      </w:r>
    </w:p>
    <w:p w:rsidR="002D220B" w:rsidRPr="00DD37A8" w:rsidRDefault="00C73C8F" w:rsidP="002D220B">
      <w:pPr>
        <w:jc w:val="center"/>
        <w:rPr>
          <w:sz w:val="26"/>
          <w:szCs w:val="26"/>
        </w:rPr>
      </w:pPr>
      <w:r w:rsidRPr="00DD37A8">
        <w:rPr>
          <w:sz w:val="26"/>
          <w:szCs w:val="26"/>
        </w:rPr>
        <w:lastRenderedPageBreak/>
        <w:t xml:space="preserve">                                       </w:t>
      </w:r>
      <w:r w:rsidR="000E3A5D">
        <w:rPr>
          <w:sz w:val="26"/>
          <w:szCs w:val="26"/>
        </w:rPr>
        <w:t xml:space="preserve"> УТВЕРЖДЕН</w:t>
      </w:r>
    </w:p>
    <w:p w:rsidR="002D220B" w:rsidRPr="00DD37A8" w:rsidRDefault="002D220B" w:rsidP="002D220B">
      <w:pPr>
        <w:jc w:val="center"/>
        <w:rPr>
          <w:sz w:val="26"/>
          <w:szCs w:val="26"/>
        </w:rPr>
      </w:pPr>
      <w:r w:rsidRPr="00DD37A8">
        <w:rPr>
          <w:sz w:val="26"/>
          <w:szCs w:val="26"/>
        </w:rPr>
        <w:t xml:space="preserve">                                         </w:t>
      </w:r>
      <w:r w:rsidR="000E3A5D">
        <w:rPr>
          <w:sz w:val="26"/>
          <w:szCs w:val="26"/>
        </w:rPr>
        <w:t xml:space="preserve">                              распоряжением</w:t>
      </w:r>
      <w:r w:rsidRPr="00DD37A8">
        <w:rPr>
          <w:sz w:val="26"/>
          <w:szCs w:val="26"/>
        </w:rPr>
        <w:t xml:space="preserve"> администрации                                                    </w:t>
      </w:r>
    </w:p>
    <w:p w:rsidR="002D220B" w:rsidRPr="00DD37A8" w:rsidRDefault="002D220B" w:rsidP="002D220B">
      <w:pPr>
        <w:rPr>
          <w:sz w:val="26"/>
          <w:szCs w:val="26"/>
        </w:rPr>
      </w:pPr>
      <w:r w:rsidRPr="00DD37A8">
        <w:rPr>
          <w:sz w:val="26"/>
          <w:szCs w:val="26"/>
        </w:rPr>
        <w:t xml:space="preserve">                                                                              </w:t>
      </w:r>
      <w:r w:rsidR="00EB4376">
        <w:rPr>
          <w:sz w:val="26"/>
          <w:szCs w:val="26"/>
        </w:rPr>
        <w:t xml:space="preserve">  </w:t>
      </w:r>
      <w:r w:rsidRPr="00DD37A8">
        <w:rPr>
          <w:sz w:val="26"/>
          <w:szCs w:val="26"/>
        </w:rPr>
        <w:t xml:space="preserve">муниципального района </w:t>
      </w:r>
    </w:p>
    <w:p w:rsidR="002D220B" w:rsidRPr="00DD37A8" w:rsidRDefault="002D220B" w:rsidP="002D220B">
      <w:pPr>
        <w:jc w:val="center"/>
        <w:rPr>
          <w:sz w:val="26"/>
          <w:szCs w:val="26"/>
        </w:rPr>
      </w:pPr>
      <w:r w:rsidRPr="00DD37A8">
        <w:rPr>
          <w:sz w:val="26"/>
          <w:szCs w:val="26"/>
        </w:rPr>
        <w:t xml:space="preserve">                            </w:t>
      </w:r>
      <w:r w:rsidR="00607ED6">
        <w:rPr>
          <w:sz w:val="26"/>
          <w:szCs w:val="26"/>
        </w:rPr>
        <w:t xml:space="preserve">                     от </w:t>
      </w:r>
      <w:r w:rsidR="00607ED6" w:rsidRPr="00607ED6">
        <w:rPr>
          <w:sz w:val="26"/>
          <w:szCs w:val="26"/>
          <w:u w:val="single"/>
        </w:rPr>
        <w:t>31.01.2025</w:t>
      </w:r>
      <w:r w:rsidR="00607ED6">
        <w:rPr>
          <w:sz w:val="26"/>
          <w:szCs w:val="26"/>
        </w:rPr>
        <w:t xml:space="preserve"> № </w:t>
      </w:r>
      <w:r w:rsidR="00607ED6" w:rsidRPr="00607ED6">
        <w:rPr>
          <w:sz w:val="26"/>
          <w:szCs w:val="26"/>
          <w:u w:val="single"/>
        </w:rPr>
        <w:t>25</w:t>
      </w:r>
    </w:p>
    <w:p w:rsidR="002D220B" w:rsidRPr="00DD37A8" w:rsidRDefault="002D220B" w:rsidP="002D220B">
      <w:pPr>
        <w:jc w:val="center"/>
        <w:rPr>
          <w:sz w:val="26"/>
          <w:szCs w:val="26"/>
        </w:rPr>
      </w:pPr>
    </w:p>
    <w:p w:rsidR="002D220B" w:rsidRPr="00DD37A8" w:rsidRDefault="002D220B" w:rsidP="002D220B">
      <w:pPr>
        <w:jc w:val="center"/>
        <w:rPr>
          <w:sz w:val="26"/>
          <w:szCs w:val="26"/>
        </w:rPr>
      </w:pPr>
    </w:p>
    <w:p w:rsidR="002D220B" w:rsidRPr="00DD37A8" w:rsidRDefault="00D05618" w:rsidP="002D220B">
      <w:pPr>
        <w:jc w:val="center"/>
        <w:rPr>
          <w:sz w:val="26"/>
          <w:szCs w:val="26"/>
        </w:rPr>
      </w:pPr>
      <w:r w:rsidRPr="00DD37A8">
        <w:rPr>
          <w:sz w:val="26"/>
          <w:szCs w:val="26"/>
        </w:rPr>
        <w:t>Доклад</w:t>
      </w:r>
      <w:r w:rsidR="002D220B" w:rsidRPr="00DD37A8">
        <w:rPr>
          <w:sz w:val="26"/>
          <w:szCs w:val="26"/>
        </w:rPr>
        <w:t xml:space="preserve"> </w:t>
      </w:r>
      <w:r w:rsidR="00E777A9" w:rsidRPr="00DD37A8">
        <w:rPr>
          <w:sz w:val="26"/>
          <w:szCs w:val="26"/>
        </w:rPr>
        <w:t xml:space="preserve">о </w:t>
      </w:r>
      <w:r w:rsidR="008F7961" w:rsidRPr="00DD37A8">
        <w:rPr>
          <w:sz w:val="26"/>
          <w:szCs w:val="26"/>
        </w:rPr>
        <w:t>результатах</w:t>
      </w:r>
      <w:r w:rsidR="002D220B" w:rsidRPr="00DD37A8">
        <w:rPr>
          <w:sz w:val="26"/>
          <w:szCs w:val="26"/>
        </w:rPr>
        <w:t xml:space="preserve">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</w:t>
      </w:r>
      <w:r w:rsidR="00DD37A8" w:rsidRPr="00DD37A8">
        <w:rPr>
          <w:sz w:val="26"/>
          <w:szCs w:val="26"/>
        </w:rPr>
        <w:t>йской автономной области за 2024</w:t>
      </w:r>
      <w:r w:rsidR="002D220B" w:rsidRPr="00DD37A8">
        <w:rPr>
          <w:sz w:val="26"/>
          <w:szCs w:val="26"/>
        </w:rPr>
        <w:t xml:space="preserve"> год </w:t>
      </w:r>
    </w:p>
    <w:p w:rsidR="002D220B" w:rsidRPr="00DD37A8" w:rsidRDefault="002D220B" w:rsidP="002D220B">
      <w:pPr>
        <w:rPr>
          <w:sz w:val="26"/>
          <w:szCs w:val="26"/>
        </w:rPr>
      </w:pPr>
    </w:p>
    <w:p w:rsidR="002D220B" w:rsidRPr="00DD37A8" w:rsidRDefault="002D220B" w:rsidP="002D220B">
      <w:pPr>
        <w:ind w:firstLine="709"/>
        <w:rPr>
          <w:sz w:val="26"/>
          <w:szCs w:val="26"/>
        </w:rPr>
      </w:pPr>
    </w:p>
    <w:p w:rsidR="00093119" w:rsidRPr="00DD37A8" w:rsidRDefault="00D05618" w:rsidP="00FA04D0">
      <w:pPr>
        <w:ind w:firstLine="709"/>
        <w:jc w:val="both"/>
        <w:outlineLvl w:val="0"/>
        <w:rPr>
          <w:sz w:val="26"/>
          <w:szCs w:val="26"/>
        </w:rPr>
      </w:pPr>
      <w:r w:rsidRPr="00DD37A8">
        <w:rPr>
          <w:sz w:val="26"/>
          <w:szCs w:val="26"/>
        </w:rPr>
        <w:t>Доклад о результатах</w:t>
      </w:r>
      <w:r w:rsidR="002D220B" w:rsidRPr="00DD37A8">
        <w:rPr>
          <w:sz w:val="26"/>
          <w:szCs w:val="26"/>
        </w:rPr>
        <w:t xml:space="preserve"> обобщения правоприменительной практики при осуществлении муниципального контроля </w:t>
      </w:r>
      <w:r w:rsidR="00FA04D0" w:rsidRPr="00DD37A8">
        <w:rPr>
          <w:sz w:val="26"/>
          <w:szCs w:val="26"/>
        </w:rPr>
        <w:t xml:space="preserve">на автомобильном транспорте </w:t>
      </w:r>
      <w:r w:rsidR="00C74263">
        <w:rPr>
          <w:sz w:val="26"/>
          <w:szCs w:val="26"/>
        </w:rPr>
        <w:t xml:space="preserve">                                        </w:t>
      </w:r>
      <w:r w:rsidR="00FA04D0" w:rsidRPr="00DD37A8">
        <w:rPr>
          <w:sz w:val="26"/>
          <w:szCs w:val="26"/>
        </w:rPr>
        <w:t>и в дорожном хозяйстве на территории Биробиджанского муниципального района Евре</w:t>
      </w:r>
      <w:r w:rsidR="00DD37A8">
        <w:rPr>
          <w:sz w:val="26"/>
          <w:szCs w:val="26"/>
        </w:rPr>
        <w:t>йской автономной области за 2024</w:t>
      </w:r>
      <w:r w:rsidR="00FA04D0" w:rsidRPr="00DD37A8">
        <w:rPr>
          <w:sz w:val="26"/>
          <w:szCs w:val="26"/>
        </w:rPr>
        <w:t xml:space="preserve"> год подготовлен отделом коммунального хозяйства, транспорта, связи и дорожной деятельности</w:t>
      </w:r>
      <w:r w:rsidR="00F322D6" w:rsidRPr="00DD37A8">
        <w:rPr>
          <w:sz w:val="26"/>
          <w:szCs w:val="26"/>
        </w:rPr>
        <w:t xml:space="preserve"> (далее – отдел)</w:t>
      </w:r>
      <w:r w:rsidR="00FA04D0" w:rsidRPr="00DD37A8">
        <w:rPr>
          <w:sz w:val="26"/>
          <w:szCs w:val="26"/>
        </w:rPr>
        <w:t xml:space="preserve"> на основании статьи 47 Федерального закона от</w:t>
      </w:r>
      <w:r w:rsidR="00BA6EA7" w:rsidRPr="00DD37A8">
        <w:rPr>
          <w:sz w:val="26"/>
          <w:szCs w:val="26"/>
        </w:rPr>
        <w:t xml:space="preserve"> 31.07.2020 № 248 – ФЗ «О государственном контроле (надзоре) и муниципальном контроле в Российской Федерации», пункта 3.1.2 Положения </w:t>
      </w:r>
      <w:r w:rsidR="00BA6EA7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области, утвержденного решением Собрания депутатов от 29.10.2021 № 92 «Об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области», постановлением администр</w:t>
      </w:r>
      <w:r w:rsid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ации муниципального района от 10.12.2024 № 866</w:t>
      </w:r>
      <w:r w:rsidR="00BA6EA7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«</w:t>
      </w:r>
      <w:r w:rsidR="00BA6EA7" w:rsidRPr="00DD37A8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</w:t>
      </w:r>
      <w:r w:rsidR="00DD37A8">
        <w:rPr>
          <w:sz w:val="26"/>
          <w:szCs w:val="26"/>
        </w:rPr>
        <w:t>йской автономной области на 2025</w:t>
      </w:r>
      <w:r w:rsidR="00BA6EA7" w:rsidRPr="00DD37A8">
        <w:rPr>
          <w:sz w:val="26"/>
          <w:szCs w:val="26"/>
        </w:rPr>
        <w:t xml:space="preserve"> год».</w:t>
      </w:r>
    </w:p>
    <w:p w:rsidR="00F322D6" w:rsidRPr="00DD37A8" w:rsidRDefault="00093119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sz w:val="26"/>
          <w:szCs w:val="26"/>
        </w:rPr>
        <w:t>Муниципальный контроль на автомобильном транспорте и в дорожном хозяйстве</w:t>
      </w:r>
      <w:r w:rsidR="00F322D6" w:rsidRPr="00DD37A8">
        <w:rPr>
          <w:sz w:val="26"/>
          <w:szCs w:val="26"/>
        </w:rPr>
        <w:t xml:space="preserve"> на территории Биробиджанского муниципального района Еврейской автономной области осуществляется отделом в соответствии с Положением о муниципальном контроле на автомобильном транспорте и в дорожном хозяйстве на территории Биробиджанского муниципального района Еврейской а</w:t>
      </w:r>
      <w:r w:rsidR="008F7961" w:rsidRPr="00DD37A8">
        <w:rPr>
          <w:sz w:val="26"/>
          <w:szCs w:val="26"/>
        </w:rPr>
        <w:t>втономной области, утвержденным</w:t>
      </w:r>
      <w:r w:rsidR="00F322D6" w:rsidRPr="00DD37A8">
        <w:rPr>
          <w:sz w:val="26"/>
          <w:szCs w:val="26"/>
        </w:rPr>
        <w:t xml:space="preserve"> решением </w:t>
      </w:r>
      <w:r w:rsidR="00F322D6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Собрания депутатов от 29.10.2021 № 92 </w:t>
      </w:r>
      <w:r w:rsidR="00EB4376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                                </w:t>
      </w:r>
      <w:r w:rsidR="00F322D6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«Об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области» (далее – положение).</w:t>
      </w:r>
    </w:p>
    <w:p w:rsidR="00B42A3E" w:rsidRPr="00DD37A8" w:rsidRDefault="00C75C9B" w:rsidP="00E2013C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Предметом муниципального контроля является </w:t>
      </w:r>
      <w:r w:rsidR="000B3895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соблюдение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E2013C" w:rsidRPr="00DD37A8" w:rsidRDefault="00E2013C" w:rsidP="00E2013C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FA04D0" w:rsidRPr="00DD37A8" w:rsidRDefault="000B3895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- </w:t>
      </w:r>
      <w:r w:rsidR="00C42145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к осуществлению работ по </w:t>
      </w:r>
      <w:r w:rsidR="00B42A3E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капитальному ремонту, ремонту и содержанию автомобильных дорог общего пользования местного значения и искусственных </w:t>
      </w:r>
      <w:r w:rsidR="00B42A3E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lastRenderedPageBreak/>
        <w:t>сооружений на них (включая требования к дорожно – строительным материалам и изделиям)</w:t>
      </w:r>
      <w:r w:rsidR="0088193D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:rsidR="0088193D" w:rsidRPr="00DD37A8" w:rsidRDefault="0088193D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Объектами муниципального контроля являются:</w:t>
      </w:r>
    </w:p>
    <w:p w:rsidR="00914C7C" w:rsidRPr="00DD37A8" w:rsidRDefault="00914C7C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деятельность, действия (бездействие) контролируемых лиц на автомобильном транспорте и в дорожном хозяйстве,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14C7C" w:rsidRPr="00DD37A8" w:rsidRDefault="00914C7C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53AA3" w:rsidRPr="00DD37A8" w:rsidRDefault="00914C7C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A53AA3" w:rsidRPr="00DD37A8" w:rsidRDefault="00A53AA3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Муниципальный контроль осуществляется посредством проведения следующих контрольных мероприятий:</w:t>
      </w:r>
    </w:p>
    <w:p w:rsidR="007642B3" w:rsidRPr="00DD37A8" w:rsidRDefault="00A53AA3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- </w:t>
      </w:r>
      <w:r w:rsidR="007642B3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инспекционный визит;</w:t>
      </w:r>
    </w:p>
    <w:p w:rsidR="007642B3" w:rsidRPr="00DD37A8" w:rsidRDefault="007642B3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документарная проверка;</w:t>
      </w:r>
    </w:p>
    <w:p w:rsidR="007642B3" w:rsidRPr="00DD37A8" w:rsidRDefault="008F7961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выездная проверка.</w:t>
      </w:r>
    </w:p>
    <w:p w:rsidR="00914C7C" w:rsidRPr="00DD37A8" w:rsidRDefault="007642B3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При этом положением установлено, что муниципальный контроль осуществляется без проведения плановых контрольных (надзорных) мероприятий.</w:t>
      </w:r>
    </w:p>
    <w:p w:rsidR="00BD010C" w:rsidRPr="00DD37A8" w:rsidRDefault="00BD010C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Соответственно, плановых контрольны</w:t>
      </w:r>
      <w:r w:rsidR="0078265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х (надзорных) мероприятий в 2024</w:t>
      </w: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году отделом не проводилось.</w:t>
      </w:r>
    </w:p>
    <w:p w:rsidR="00395EC6" w:rsidRPr="00DD37A8" w:rsidRDefault="00395EC6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В связи с </w:t>
      </w:r>
      <w:r w:rsidR="008F7961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ограничениями, установленными По</w:t>
      </w:r>
      <w:r w:rsidR="00D05618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становлением Правительства Российской Федерации</w:t>
      </w: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контроля», а также отсутствием оснований для проведения внеплановых контрольных (надзорных) мероприятий</w:t>
      </w:r>
      <w:r w:rsidR="008F7961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, внеплановые контрольны</w:t>
      </w:r>
      <w:r w:rsidR="0078265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е (надзорные) мероприятия в 2024</w:t>
      </w:r>
      <w:r w:rsidR="008F7961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году </w:t>
      </w: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отделом не проводились, дела об административных правонарушениях не возбуждались. </w:t>
      </w:r>
    </w:p>
    <w:p w:rsidR="00395EC6" w:rsidRPr="00DD37A8" w:rsidRDefault="00782658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В 2024</w:t>
      </w:r>
      <w:r w:rsidR="008F7961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году о</w:t>
      </w:r>
      <w:r w:rsidR="00395EC6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сновной ориентир при осуществлении </w:t>
      </w:r>
      <w:r w:rsidR="008F7961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муниципального контроля </w:t>
      </w:r>
      <w:r w:rsidR="00395EC6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был направлен на профилактику нарушений обязательных требований.</w:t>
      </w:r>
    </w:p>
    <w:p w:rsidR="004511C5" w:rsidRPr="00DD37A8" w:rsidRDefault="00395EC6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В соответствии с положением отдел уполномочен проводить</w:t>
      </w:r>
      <w:r w:rsidR="004511C5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следующие профилактические мероприятия:</w:t>
      </w:r>
    </w:p>
    <w:p w:rsidR="004511C5" w:rsidRPr="00DD37A8" w:rsidRDefault="004511C5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информирование;</w:t>
      </w:r>
    </w:p>
    <w:p w:rsidR="004511C5" w:rsidRPr="00DD37A8" w:rsidRDefault="004511C5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обобщение правоприменительной практики;</w:t>
      </w:r>
    </w:p>
    <w:p w:rsidR="004511C5" w:rsidRPr="00DD37A8" w:rsidRDefault="004511C5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объявление предостережения;</w:t>
      </w:r>
    </w:p>
    <w:p w:rsidR="004511C5" w:rsidRPr="00DD37A8" w:rsidRDefault="004511C5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консультирование;</w:t>
      </w:r>
    </w:p>
    <w:p w:rsidR="004511C5" w:rsidRPr="00DD37A8" w:rsidRDefault="004511C5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- профилактический визит.</w:t>
      </w:r>
    </w:p>
    <w:p w:rsidR="007642B3" w:rsidRPr="00DD37A8" w:rsidRDefault="004511C5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</w:t>
      </w:r>
      <w:r w:rsidR="009E46CC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повышения информированности о способах их соблюдения, отделом в 202</w:t>
      </w:r>
      <w:r w:rsidR="0078265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4</w:t>
      </w:r>
      <w:r w:rsidR="009E46CC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году проводились профилактическ</w:t>
      </w:r>
      <w:r w:rsidR="0078265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ие мероприятия (информирование,</w:t>
      </w:r>
      <w:r w:rsidR="009E46CC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консультирование).</w:t>
      </w:r>
    </w:p>
    <w:p w:rsidR="009E46CC" w:rsidRPr="00DD37A8" w:rsidRDefault="009E46CC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Предостережения о недопустимости нарушения обязательных требований контролируемым лицам не объявлялись ввиду отсутствия оснований для их объявления.</w:t>
      </w:r>
    </w:p>
    <w:p w:rsidR="001E4BF2" w:rsidRPr="00DD37A8" w:rsidRDefault="001E4BF2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Обязательные профилактические визиты не проводились по причине отсутствия контролируемых лиц, приступивших к осуществлению деятельности в дорожной сфере в течение одного года, предшествующего проведению </w:t>
      </w: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lastRenderedPageBreak/>
        <w:t xml:space="preserve">обязательного визита, а также по причине отсутствия объектов контроля, отнесенных к категориям чрезвычайно высокого, высокого </w:t>
      </w:r>
      <w:r w:rsidR="00722C8D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риска причинения вреда (ущерба).</w:t>
      </w:r>
    </w:p>
    <w:p w:rsidR="00722C8D" w:rsidRPr="00DD37A8" w:rsidRDefault="00722C8D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В целях реализации такого профилактического мероприятия, как информирование, на официальном сайте администрации муниципального района в информационно – телекоммуникационной сети «Интернет» обеспечено размещение полного перечня необходимой информации, предусмотренной пунктом 3 статьи 46 Федерального </w:t>
      </w:r>
      <w:r w:rsidR="0079250A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закона от 31.07.2020</w:t>
      </w:r>
      <w:r w:rsidR="0035700C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="00281882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№ 248 – ФЗ «О государственном контроле (надзоре) и муниципальном контроле в Российской Федерации», в том числе:</w:t>
      </w:r>
    </w:p>
    <w:p w:rsidR="00281882" w:rsidRPr="00DD37A8" w:rsidRDefault="00281882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- тексты нормативных </w:t>
      </w:r>
      <w:r w:rsidR="008B1B5A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правовых актов, регулирующих осуществление регионального государственного контроля;</w:t>
      </w:r>
    </w:p>
    <w:p w:rsidR="008B1B5A" w:rsidRPr="00DD37A8" w:rsidRDefault="008B1B5A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- сведения об изменениях, внесенных в нормативные </w:t>
      </w:r>
      <w:r w:rsidR="00E517B8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правовые акты, регулирующие осуществление муниципального контроля, о сроках и порядке их вступления в силу;</w:t>
      </w:r>
    </w:p>
    <w:p w:rsidR="00E517B8" w:rsidRPr="00DD37A8" w:rsidRDefault="00E517B8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:rsidR="003800FE" w:rsidRPr="00DD37A8" w:rsidRDefault="003800FE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3800FE" w:rsidRPr="00DD37A8" w:rsidRDefault="003800FE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перечень объектов контроля с указанием категории риска;</w:t>
      </w:r>
    </w:p>
    <w:p w:rsidR="003800FE" w:rsidRPr="00DD37A8" w:rsidRDefault="003800FE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программа профилактики рисков причинения вреда (ущерба) охраняемым законом ценностям;</w:t>
      </w:r>
    </w:p>
    <w:p w:rsidR="003800FE" w:rsidRPr="00DD37A8" w:rsidRDefault="003800FE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исчерпывающий перечень сведений, которые могут запрашиваться у контролируемого лица;</w:t>
      </w:r>
    </w:p>
    <w:p w:rsidR="003800FE" w:rsidRPr="00DD37A8" w:rsidRDefault="003800FE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сведения о способах получения консультаций по вопросам соблюдения обязательных требований;</w:t>
      </w:r>
    </w:p>
    <w:p w:rsidR="003800FE" w:rsidRPr="00DD37A8" w:rsidRDefault="003800FE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- сведения о порядке досудебного обжалования </w:t>
      </w:r>
      <w:r w:rsidR="00BB7679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решений отдела действий (бездействия) его должностных лиц.</w:t>
      </w:r>
    </w:p>
    <w:p w:rsidR="0088075D" w:rsidRPr="00DD37A8" w:rsidRDefault="0091653D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Консультир</w:t>
      </w:r>
      <w:r w:rsidR="0079250A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ование контролируемых лиц в 2024</w:t>
      </w: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году осуществлялось должностными лицами отдела</w:t>
      </w:r>
      <w:r w:rsidR="0088075D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в устной форме по телефону по следующим вопросам:</w:t>
      </w:r>
    </w:p>
    <w:p w:rsidR="0088075D" w:rsidRPr="00DD37A8" w:rsidRDefault="0088075D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 применение обязательных требований, содержание и последствия их изменения;</w:t>
      </w:r>
    </w:p>
    <w:p w:rsidR="000B0086" w:rsidRPr="00DD37A8" w:rsidRDefault="0088075D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-</w:t>
      </w:r>
      <w:r w:rsidR="00EA180F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особенности осуществления муниципального контроля.</w:t>
      </w:r>
    </w:p>
    <w:p w:rsidR="00336CFD" w:rsidRPr="00DD37A8" w:rsidRDefault="00336CFD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Письменных обращений контролируемых лиц о необходимости проведения консультирования в письменной форме в адрес администрации муниципального района не поступало. Консультирование контролируемых лиц посредством видео – конференц – связи или на личном приеме у должностного лица, в том числе в ходе осуществления публичного мероприятия, не проводилось по причине отсутствия поступления таких обращений контролируемых лиц.</w:t>
      </w:r>
    </w:p>
    <w:p w:rsidR="00A203F4" w:rsidRPr="00DD37A8" w:rsidRDefault="00336CFD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Проведение профилактических мероприятий, направленных на соблюдение контролируемыми лицами обязательных требований, на побуждение </w:t>
      </w:r>
      <w:r w:rsidR="00A203F4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контролируемых лиц к добросовестности и повышению правовой культуры, способствует повышению уровня ответственности контролируемых лиц, снижению количества совершаемых нарушений обязательных требований, осуществлению деятельности контролируемых лиц в сфере дорожного хозяйства исключительно в пределах правового поля.</w:t>
      </w:r>
    </w:p>
    <w:p w:rsidR="005F35AA" w:rsidRPr="00DD37A8" w:rsidRDefault="00A203F4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В отношении проектов нормативных правовых актов администрации муниципального района в рамках муниципального контроля, к которым предъявлялись требования законодательства об обязательном проведении </w:t>
      </w: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lastRenderedPageBreak/>
        <w:t>общественного обсуждения (например, об утверждении форм проверочных листов (списков контрольных вопросов), об утверждении программы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</w:t>
      </w:r>
      <w:r w:rsidR="00EB4376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е и в дорожном хозяйстве на 2024</w:t>
      </w: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год), такие общественные обсуждения проводились в установленные сроки с обязательным размещением об этом информации на странице администрации муниципального района в информационно – телекоммуникационной сети «Интернет»</w:t>
      </w:r>
      <w:r w:rsidR="005F35AA"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:rsidR="00E517B8" w:rsidRPr="00DD37A8" w:rsidRDefault="00E517B8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</w:p>
    <w:p w:rsidR="009E46CC" w:rsidRPr="00DD37A8" w:rsidRDefault="009E46CC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  <w:r w:rsidRPr="00DD37A8"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  <w:t xml:space="preserve">  </w:t>
      </w:r>
    </w:p>
    <w:p w:rsidR="009E46CC" w:rsidRPr="00DD37A8" w:rsidRDefault="009E46CC" w:rsidP="00FA04D0">
      <w:pPr>
        <w:ind w:firstLine="709"/>
        <w:jc w:val="both"/>
        <w:outlineLvl w:val="0"/>
        <w:rPr>
          <w:rStyle w:val="a6"/>
          <w:color w:val="000000" w:themeColor="text1"/>
          <w:sz w:val="26"/>
          <w:szCs w:val="26"/>
          <w:u w:val="none"/>
          <w:shd w:val="clear" w:color="auto" w:fill="FFFFFF"/>
        </w:rPr>
      </w:pPr>
    </w:p>
    <w:p w:rsidR="0088193D" w:rsidRPr="00DD37A8" w:rsidRDefault="0088193D" w:rsidP="00FA04D0">
      <w:pPr>
        <w:ind w:firstLine="709"/>
        <w:jc w:val="both"/>
        <w:outlineLvl w:val="0"/>
        <w:rPr>
          <w:sz w:val="26"/>
          <w:szCs w:val="26"/>
        </w:rPr>
      </w:pPr>
    </w:p>
    <w:p w:rsidR="002D220B" w:rsidRPr="00DD37A8" w:rsidRDefault="002D220B" w:rsidP="00FA04D0">
      <w:pPr>
        <w:ind w:firstLine="709"/>
        <w:jc w:val="both"/>
        <w:rPr>
          <w:sz w:val="26"/>
          <w:szCs w:val="26"/>
        </w:rPr>
      </w:pPr>
      <w:r w:rsidRPr="00DD37A8">
        <w:rPr>
          <w:sz w:val="26"/>
          <w:szCs w:val="26"/>
        </w:rPr>
        <w:t xml:space="preserve">                                      </w:t>
      </w:r>
    </w:p>
    <w:sectPr w:rsidR="002D220B" w:rsidRPr="00DD37A8" w:rsidSect="00E91D59">
      <w:pgSz w:w="11906" w:h="16838"/>
      <w:pgMar w:top="993" w:right="851" w:bottom="709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47" w:rsidRDefault="00D33E47" w:rsidP="00ED4E88">
      <w:r>
        <w:separator/>
      </w:r>
    </w:p>
  </w:endnote>
  <w:endnote w:type="continuationSeparator" w:id="0">
    <w:p w:rsidR="00D33E47" w:rsidRDefault="00D33E47" w:rsidP="00ED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47" w:rsidRDefault="00D33E47" w:rsidP="00ED4E88">
      <w:r>
        <w:separator/>
      </w:r>
    </w:p>
  </w:footnote>
  <w:footnote w:type="continuationSeparator" w:id="0">
    <w:p w:rsidR="00D33E47" w:rsidRDefault="00D33E47" w:rsidP="00ED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ABB"/>
    <w:multiLevelType w:val="hybridMultilevel"/>
    <w:tmpl w:val="0A88415E"/>
    <w:lvl w:ilvl="0" w:tplc="8FA090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7F6F5C"/>
    <w:multiLevelType w:val="hybridMultilevel"/>
    <w:tmpl w:val="4ACA79C2"/>
    <w:lvl w:ilvl="0" w:tplc="5816A9D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8C46B6"/>
    <w:multiLevelType w:val="hybridMultilevel"/>
    <w:tmpl w:val="EC5058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C12B7"/>
    <w:multiLevelType w:val="hybridMultilevel"/>
    <w:tmpl w:val="FC5E590C"/>
    <w:lvl w:ilvl="0" w:tplc="EBF48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C0A61"/>
    <w:multiLevelType w:val="hybridMultilevel"/>
    <w:tmpl w:val="2E9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1317"/>
    <w:multiLevelType w:val="hybridMultilevel"/>
    <w:tmpl w:val="FD3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488"/>
    <w:multiLevelType w:val="hybridMultilevel"/>
    <w:tmpl w:val="5F04A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16CEE"/>
    <w:multiLevelType w:val="multilevel"/>
    <w:tmpl w:val="175EBE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FDC75EF"/>
    <w:multiLevelType w:val="hybridMultilevel"/>
    <w:tmpl w:val="8EB087F8"/>
    <w:lvl w:ilvl="0" w:tplc="DA96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756635"/>
    <w:multiLevelType w:val="hybridMultilevel"/>
    <w:tmpl w:val="40345B70"/>
    <w:lvl w:ilvl="0" w:tplc="3760BB2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62EB1A24"/>
    <w:multiLevelType w:val="hybridMultilevel"/>
    <w:tmpl w:val="51DAA0FC"/>
    <w:lvl w:ilvl="0" w:tplc="685CE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95AD7"/>
    <w:multiLevelType w:val="hybridMultilevel"/>
    <w:tmpl w:val="B088F780"/>
    <w:lvl w:ilvl="0" w:tplc="1C44B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31E45"/>
    <w:multiLevelType w:val="hybridMultilevel"/>
    <w:tmpl w:val="CDA25A6E"/>
    <w:lvl w:ilvl="0" w:tplc="A53ECC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C71EDD"/>
    <w:multiLevelType w:val="hybridMultilevel"/>
    <w:tmpl w:val="7FCA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7D"/>
    <w:rsid w:val="000034AB"/>
    <w:rsid w:val="000044F4"/>
    <w:rsid w:val="000116E5"/>
    <w:rsid w:val="00020A4B"/>
    <w:rsid w:val="000259B5"/>
    <w:rsid w:val="00031D5F"/>
    <w:rsid w:val="00047DA0"/>
    <w:rsid w:val="00052AF5"/>
    <w:rsid w:val="0005348F"/>
    <w:rsid w:val="00053894"/>
    <w:rsid w:val="00080DD2"/>
    <w:rsid w:val="00093119"/>
    <w:rsid w:val="000979BA"/>
    <w:rsid w:val="000A125D"/>
    <w:rsid w:val="000A2745"/>
    <w:rsid w:val="000B0086"/>
    <w:rsid w:val="000B3895"/>
    <w:rsid w:val="000B6F49"/>
    <w:rsid w:val="000C5554"/>
    <w:rsid w:val="000E3A5D"/>
    <w:rsid w:val="000F5C00"/>
    <w:rsid w:val="00103BAD"/>
    <w:rsid w:val="00104D68"/>
    <w:rsid w:val="00105E17"/>
    <w:rsid w:val="001219A1"/>
    <w:rsid w:val="001332A2"/>
    <w:rsid w:val="0013635A"/>
    <w:rsid w:val="00171497"/>
    <w:rsid w:val="00177C8D"/>
    <w:rsid w:val="001A1FA1"/>
    <w:rsid w:val="001B2F26"/>
    <w:rsid w:val="001B363C"/>
    <w:rsid w:val="001D6B84"/>
    <w:rsid w:val="001D6E29"/>
    <w:rsid w:val="001E0F7D"/>
    <w:rsid w:val="001E4BF2"/>
    <w:rsid w:val="00204B13"/>
    <w:rsid w:val="00205971"/>
    <w:rsid w:val="002106AA"/>
    <w:rsid w:val="00215766"/>
    <w:rsid w:val="002264E2"/>
    <w:rsid w:val="00240F36"/>
    <w:rsid w:val="00250964"/>
    <w:rsid w:val="00254A92"/>
    <w:rsid w:val="00255E76"/>
    <w:rsid w:val="002600B4"/>
    <w:rsid w:val="00263287"/>
    <w:rsid w:val="002678B5"/>
    <w:rsid w:val="002800D0"/>
    <w:rsid w:val="00281882"/>
    <w:rsid w:val="00286DB1"/>
    <w:rsid w:val="00287D3D"/>
    <w:rsid w:val="002914E9"/>
    <w:rsid w:val="00295388"/>
    <w:rsid w:val="002D220B"/>
    <w:rsid w:val="002E3D78"/>
    <w:rsid w:val="00311EB7"/>
    <w:rsid w:val="00315FD1"/>
    <w:rsid w:val="003367C8"/>
    <w:rsid w:val="00336CFD"/>
    <w:rsid w:val="0033777B"/>
    <w:rsid w:val="0035700C"/>
    <w:rsid w:val="003616A1"/>
    <w:rsid w:val="00367A0A"/>
    <w:rsid w:val="003800FE"/>
    <w:rsid w:val="003917AC"/>
    <w:rsid w:val="00395EC6"/>
    <w:rsid w:val="003A0E61"/>
    <w:rsid w:val="003A4ECE"/>
    <w:rsid w:val="003B24A4"/>
    <w:rsid w:val="003B3533"/>
    <w:rsid w:val="003C2223"/>
    <w:rsid w:val="003E36B1"/>
    <w:rsid w:val="0042243A"/>
    <w:rsid w:val="00432B08"/>
    <w:rsid w:val="004511C5"/>
    <w:rsid w:val="0045385F"/>
    <w:rsid w:val="0045661A"/>
    <w:rsid w:val="00460945"/>
    <w:rsid w:val="004661CA"/>
    <w:rsid w:val="004A7FD4"/>
    <w:rsid w:val="004D6A80"/>
    <w:rsid w:val="004D72D6"/>
    <w:rsid w:val="005100A5"/>
    <w:rsid w:val="00553E36"/>
    <w:rsid w:val="00555EA0"/>
    <w:rsid w:val="00560CE2"/>
    <w:rsid w:val="005828E9"/>
    <w:rsid w:val="005832FC"/>
    <w:rsid w:val="0059126F"/>
    <w:rsid w:val="005B0F87"/>
    <w:rsid w:val="005C1A0A"/>
    <w:rsid w:val="005C297D"/>
    <w:rsid w:val="005E20AB"/>
    <w:rsid w:val="005F35AA"/>
    <w:rsid w:val="005F7886"/>
    <w:rsid w:val="0060105F"/>
    <w:rsid w:val="00607ED6"/>
    <w:rsid w:val="00607F60"/>
    <w:rsid w:val="00642C95"/>
    <w:rsid w:val="006770D6"/>
    <w:rsid w:val="0068289F"/>
    <w:rsid w:val="00682D83"/>
    <w:rsid w:val="00686158"/>
    <w:rsid w:val="00692AC4"/>
    <w:rsid w:val="006A38F5"/>
    <w:rsid w:val="006D1C8A"/>
    <w:rsid w:val="007060C6"/>
    <w:rsid w:val="00713390"/>
    <w:rsid w:val="007210F6"/>
    <w:rsid w:val="00722C8D"/>
    <w:rsid w:val="00747D05"/>
    <w:rsid w:val="007642B3"/>
    <w:rsid w:val="007737C4"/>
    <w:rsid w:val="00781597"/>
    <w:rsid w:val="00782658"/>
    <w:rsid w:val="0079250A"/>
    <w:rsid w:val="007945DC"/>
    <w:rsid w:val="007978C0"/>
    <w:rsid w:val="007B0F9B"/>
    <w:rsid w:val="007D553C"/>
    <w:rsid w:val="00821D9F"/>
    <w:rsid w:val="00831B51"/>
    <w:rsid w:val="00831F32"/>
    <w:rsid w:val="008376F7"/>
    <w:rsid w:val="00847310"/>
    <w:rsid w:val="00851447"/>
    <w:rsid w:val="00855F2E"/>
    <w:rsid w:val="008667B3"/>
    <w:rsid w:val="008722BE"/>
    <w:rsid w:val="0088075D"/>
    <w:rsid w:val="0088193D"/>
    <w:rsid w:val="00882E8A"/>
    <w:rsid w:val="008B1B5A"/>
    <w:rsid w:val="008C6C82"/>
    <w:rsid w:val="008D38C7"/>
    <w:rsid w:val="008D70F6"/>
    <w:rsid w:val="008D7A44"/>
    <w:rsid w:val="008F53F0"/>
    <w:rsid w:val="008F7961"/>
    <w:rsid w:val="00903EC6"/>
    <w:rsid w:val="00914C7C"/>
    <w:rsid w:val="0091653D"/>
    <w:rsid w:val="00920814"/>
    <w:rsid w:val="009446DF"/>
    <w:rsid w:val="00946F4F"/>
    <w:rsid w:val="009538CA"/>
    <w:rsid w:val="00954E3B"/>
    <w:rsid w:val="00971A1B"/>
    <w:rsid w:val="00973EAB"/>
    <w:rsid w:val="00974744"/>
    <w:rsid w:val="009E3372"/>
    <w:rsid w:val="009E46CC"/>
    <w:rsid w:val="00A06B88"/>
    <w:rsid w:val="00A10063"/>
    <w:rsid w:val="00A203F4"/>
    <w:rsid w:val="00A23ECA"/>
    <w:rsid w:val="00A46379"/>
    <w:rsid w:val="00A53AA3"/>
    <w:rsid w:val="00A60EDA"/>
    <w:rsid w:val="00A81BDC"/>
    <w:rsid w:val="00A849E3"/>
    <w:rsid w:val="00A96112"/>
    <w:rsid w:val="00AC140F"/>
    <w:rsid w:val="00AC3048"/>
    <w:rsid w:val="00AC594B"/>
    <w:rsid w:val="00AC6DFA"/>
    <w:rsid w:val="00AD5FFC"/>
    <w:rsid w:val="00B21BFE"/>
    <w:rsid w:val="00B36DAB"/>
    <w:rsid w:val="00B42A3E"/>
    <w:rsid w:val="00B45CD6"/>
    <w:rsid w:val="00B50A1E"/>
    <w:rsid w:val="00B63A12"/>
    <w:rsid w:val="00B82D21"/>
    <w:rsid w:val="00BA41C7"/>
    <w:rsid w:val="00BA6EA7"/>
    <w:rsid w:val="00BA7D01"/>
    <w:rsid w:val="00BB7679"/>
    <w:rsid w:val="00BD010C"/>
    <w:rsid w:val="00BD41F7"/>
    <w:rsid w:val="00BD55B8"/>
    <w:rsid w:val="00C020EB"/>
    <w:rsid w:val="00C136F2"/>
    <w:rsid w:val="00C42145"/>
    <w:rsid w:val="00C44329"/>
    <w:rsid w:val="00C54D1D"/>
    <w:rsid w:val="00C73C8F"/>
    <w:rsid w:val="00C74263"/>
    <w:rsid w:val="00C75C9B"/>
    <w:rsid w:val="00C85E59"/>
    <w:rsid w:val="00CF2EFA"/>
    <w:rsid w:val="00D0243A"/>
    <w:rsid w:val="00D05618"/>
    <w:rsid w:val="00D0679C"/>
    <w:rsid w:val="00D163F2"/>
    <w:rsid w:val="00D16E4B"/>
    <w:rsid w:val="00D325D5"/>
    <w:rsid w:val="00D33E47"/>
    <w:rsid w:val="00D500AF"/>
    <w:rsid w:val="00D609B1"/>
    <w:rsid w:val="00D820F7"/>
    <w:rsid w:val="00D86A6A"/>
    <w:rsid w:val="00D902F7"/>
    <w:rsid w:val="00DB7CBA"/>
    <w:rsid w:val="00DD37A8"/>
    <w:rsid w:val="00DD70C0"/>
    <w:rsid w:val="00DE2375"/>
    <w:rsid w:val="00DE52E7"/>
    <w:rsid w:val="00E1075A"/>
    <w:rsid w:val="00E16B8E"/>
    <w:rsid w:val="00E2013C"/>
    <w:rsid w:val="00E26AFF"/>
    <w:rsid w:val="00E454B4"/>
    <w:rsid w:val="00E510DD"/>
    <w:rsid w:val="00E517B8"/>
    <w:rsid w:val="00E60452"/>
    <w:rsid w:val="00E777A9"/>
    <w:rsid w:val="00E91D59"/>
    <w:rsid w:val="00E9542D"/>
    <w:rsid w:val="00EA04B1"/>
    <w:rsid w:val="00EA180F"/>
    <w:rsid w:val="00EA38ED"/>
    <w:rsid w:val="00EA4815"/>
    <w:rsid w:val="00EA7D6C"/>
    <w:rsid w:val="00EB4376"/>
    <w:rsid w:val="00ED4E88"/>
    <w:rsid w:val="00EE479C"/>
    <w:rsid w:val="00EF0F08"/>
    <w:rsid w:val="00EF2078"/>
    <w:rsid w:val="00F322D6"/>
    <w:rsid w:val="00F36A97"/>
    <w:rsid w:val="00F4729D"/>
    <w:rsid w:val="00F530C8"/>
    <w:rsid w:val="00F5391C"/>
    <w:rsid w:val="00F60FD9"/>
    <w:rsid w:val="00F67805"/>
    <w:rsid w:val="00F73B7B"/>
    <w:rsid w:val="00F802A4"/>
    <w:rsid w:val="00F8339D"/>
    <w:rsid w:val="00F84A1B"/>
    <w:rsid w:val="00FA04D0"/>
    <w:rsid w:val="00FC2DD0"/>
    <w:rsid w:val="00FC66BC"/>
    <w:rsid w:val="00FC6B56"/>
    <w:rsid w:val="00FD0C65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E898AC-FF2F-4256-9159-5F50E53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0F7D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E0F7D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F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0F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04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D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D6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5661A"/>
    <w:rPr>
      <w:color w:val="0000FF"/>
      <w:u w:val="single"/>
    </w:rPr>
  </w:style>
  <w:style w:type="table" w:styleId="a7">
    <w:name w:val="Table Grid"/>
    <w:basedOn w:val="a1"/>
    <w:uiPriority w:val="39"/>
    <w:rsid w:val="00FC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4E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4E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51447"/>
    <w:pPr>
      <w:spacing w:before="100" w:beforeAutospacing="1" w:after="100" w:afterAutospacing="1"/>
    </w:pPr>
  </w:style>
  <w:style w:type="paragraph" w:customStyle="1" w:styleId="ConsPlusNormal">
    <w:name w:val="ConsPlusNormal"/>
    <w:rsid w:val="00204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C73C8F"/>
    <w:pPr>
      <w:jc w:val="both"/>
    </w:pPr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rsid w:val="00C73C8F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D5F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D5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8B45-2E87-4DCE-B537-D2A2E7C9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2025-01-30T22:55:00Z</cp:lastPrinted>
  <dcterms:created xsi:type="dcterms:W3CDTF">2025-01-31T04:23:00Z</dcterms:created>
  <dcterms:modified xsi:type="dcterms:W3CDTF">2025-01-31T04:23:00Z</dcterms:modified>
</cp:coreProperties>
</file>