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5D" w:rsidRDefault="00CD7482" w:rsidP="00DA5E5D">
      <w:pPr>
        <w:tabs>
          <w:tab w:val="left" w:pos="9354"/>
        </w:tabs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</w:t>
      </w:r>
      <w:r w:rsidR="00DA5E5D">
        <w:rPr>
          <w:sz w:val="28"/>
          <w:szCs w:val="28"/>
        </w:rPr>
        <w:t xml:space="preserve"> </w:t>
      </w:r>
      <w:r w:rsidR="003916AF">
        <w:rPr>
          <w:sz w:val="26"/>
          <w:szCs w:val="26"/>
        </w:rPr>
        <w:t>УТВЕРЖДАЮ</w:t>
      </w:r>
    </w:p>
    <w:p w:rsidR="003916AF" w:rsidRPr="00DA5E5D" w:rsidRDefault="003916AF" w:rsidP="00DA5E5D">
      <w:pPr>
        <w:tabs>
          <w:tab w:val="left" w:pos="9354"/>
        </w:tabs>
        <w:jc w:val="right"/>
        <w:rPr>
          <w:sz w:val="26"/>
          <w:szCs w:val="26"/>
        </w:rPr>
      </w:pPr>
    </w:p>
    <w:p w:rsidR="003916AF" w:rsidRDefault="003916AF" w:rsidP="007056E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первый </w:t>
      </w:r>
      <w:r w:rsidR="006C4E3A">
        <w:rPr>
          <w:sz w:val="26"/>
          <w:szCs w:val="26"/>
        </w:rPr>
        <w:t>заместитель</w:t>
      </w:r>
    </w:p>
    <w:p w:rsidR="00DA5E5D" w:rsidRPr="00DA5E5D" w:rsidRDefault="003916AF" w:rsidP="007056E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главы </w:t>
      </w:r>
      <w:r w:rsidR="007056EC" w:rsidRPr="00DA5E5D">
        <w:rPr>
          <w:sz w:val="26"/>
          <w:szCs w:val="26"/>
        </w:rPr>
        <w:t xml:space="preserve">администрации </w:t>
      </w:r>
    </w:p>
    <w:p w:rsidR="003916AF" w:rsidRDefault="00DA5E5D" w:rsidP="007056EC">
      <w:pPr>
        <w:jc w:val="right"/>
        <w:rPr>
          <w:sz w:val="26"/>
          <w:szCs w:val="26"/>
        </w:rPr>
      </w:pPr>
      <w:r w:rsidRPr="00DA5E5D">
        <w:rPr>
          <w:sz w:val="26"/>
          <w:szCs w:val="26"/>
        </w:rPr>
        <w:t xml:space="preserve">МО «Биробиджанский </w:t>
      </w:r>
    </w:p>
    <w:p w:rsidR="007056EC" w:rsidRDefault="00DA5E5D" w:rsidP="007056EC">
      <w:pPr>
        <w:jc w:val="right"/>
        <w:rPr>
          <w:sz w:val="26"/>
          <w:szCs w:val="26"/>
        </w:rPr>
      </w:pPr>
      <w:r w:rsidRPr="00DA5E5D">
        <w:rPr>
          <w:sz w:val="26"/>
          <w:szCs w:val="26"/>
        </w:rPr>
        <w:t>муниципальный район»</w:t>
      </w:r>
      <w:r w:rsidR="007056EC" w:rsidRPr="00DA5E5D">
        <w:rPr>
          <w:sz w:val="26"/>
          <w:szCs w:val="26"/>
        </w:rPr>
        <w:t xml:space="preserve"> </w:t>
      </w:r>
    </w:p>
    <w:p w:rsidR="003916AF" w:rsidRDefault="00075B4C" w:rsidP="007056EC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_________Е</w:t>
      </w:r>
      <w:r w:rsidR="003916AF">
        <w:rPr>
          <w:sz w:val="26"/>
          <w:szCs w:val="26"/>
        </w:rPr>
        <w:t>.Н. Бобровская</w:t>
      </w:r>
    </w:p>
    <w:p w:rsidR="007056EC" w:rsidRPr="00DA5E5D" w:rsidRDefault="003916AF" w:rsidP="007056EC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056EC" w:rsidRPr="00DA5E5D">
        <w:rPr>
          <w:sz w:val="26"/>
          <w:szCs w:val="26"/>
        </w:rPr>
        <w:t>_____</w:t>
      </w:r>
      <w:r>
        <w:rPr>
          <w:sz w:val="26"/>
          <w:szCs w:val="26"/>
        </w:rPr>
        <w:t>» _________ 20___г.</w:t>
      </w:r>
    </w:p>
    <w:p w:rsidR="007056EC" w:rsidRPr="007056EC" w:rsidRDefault="007056EC" w:rsidP="007056EC">
      <w:pPr>
        <w:pStyle w:val="ConsPlusTitle"/>
        <w:ind w:left="7740"/>
        <w:jc w:val="both"/>
      </w:pPr>
    </w:p>
    <w:p w:rsidR="007056EC" w:rsidRPr="00E06F7E" w:rsidRDefault="007056EC" w:rsidP="007056EC">
      <w:pPr>
        <w:ind w:firstLine="567"/>
        <w:jc w:val="center"/>
        <w:rPr>
          <w:b/>
          <w:sz w:val="26"/>
          <w:szCs w:val="26"/>
        </w:rPr>
      </w:pPr>
      <w:r w:rsidRPr="00E06F7E">
        <w:rPr>
          <w:b/>
          <w:sz w:val="26"/>
          <w:szCs w:val="26"/>
        </w:rPr>
        <w:t>Техническое задание на разработку инвестиционной программы</w:t>
      </w:r>
    </w:p>
    <w:p w:rsidR="007056EC" w:rsidRPr="00DA5E5D" w:rsidRDefault="00731016" w:rsidP="00DA5E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7056EC" w:rsidRPr="00DA5E5D">
        <w:rPr>
          <w:sz w:val="26"/>
          <w:szCs w:val="26"/>
        </w:rPr>
        <w:t>ГП ЕАО «Облэнергоремонт плюс» «По приведению качества питьевой воды в соответствие с установленными требованиями</w:t>
      </w:r>
      <w:r w:rsidR="00DA5E5D" w:rsidRPr="00DA5E5D">
        <w:rPr>
          <w:sz w:val="26"/>
          <w:szCs w:val="26"/>
        </w:rPr>
        <w:t>» на территории МО «</w:t>
      </w:r>
      <w:proofErr w:type="spellStart"/>
      <w:r w:rsidR="00DA5E5D" w:rsidRPr="00DA5E5D">
        <w:rPr>
          <w:sz w:val="26"/>
          <w:szCs w:val="26"/>
        </w:rPr>
        <w:t>Бирофельдское</w:t>
      </w:r>
      <w:proofErr w:type="spellEnd"/>
      <w:r w:rsidR="00DA5E5D" w:rsidRPr="00DA5E5D">
        <w:rPr>
          <w:sz w:val="26"/>
          <w:szCs w:val="26"/>
        </w:rPr>
        <w:t xml:space="preserve"> сельское поселение», «МО </w:t>
      </w:r>
      <w:proofErr w:type="spellStart"/>
      <w:r w:rsidR="00DA5E5D" w:rsidRPr="00DA5E5D">
        <w:rPr>
          <w:sz w:val="26"/>
          <w:szCs w:val="26"/>
        </w:rPr>
        <w:t>Птичнинское</w:t>
      </w:r>
      <w:proofErr w:type="spellEnd"/>
      <w:r w:rsidR="00DA5E5D" w:rsidRPr="00DA5E5D">
        <w:rPr>
          <w:sz w:val="26"/>
          <w:szCs w:val="26"/>
        </w:rPr>
        <w:t xml:space="preserve"> сельское поселение», МО «</w:t>
      </w:r>
      <w:proofErr w:type="spellStart"/>
      <w:r w:rsidR="00DA5E5D" w:rsidRPr="00DA5E5D">
        <w:rPr>
          <w:sz w:val="26"/>
          <w:szCs w:val="26"/>
        </w:rPr>
        <w:t>Найфельдское</w:t>
      </w:r>
      <w:proofErr w:type="spellEnd"/>
      <w:r w:rsidR="00DA5E5D" w:rsidRPr="00DA5E5D">
        <w:rPr>
          <w:sz w:val="26"/>
          <w:szCs w:val="26"/>
        </w:rPr>
        <w:t xml:space="preserve"> сельское поселение», МО «Дубовское сельское поселение»</w:t>
      </w:r>
    </w:p>
    <w:p w:rsidR="007056EC" w:rsidRPr="007056EC" w:rsidRDefault="007056EC" w:rsidP="007056EC">
      <w:pPr>
        <w:tabs>
          <w:tab w:val="left" w:pos="900"/>
        </w:tabs>
        <w:jc w:val="both"/>
        <w:rPr>
          <w:b/>
          <w:bCs/>
          <w:color w:val="000000"/>
          <w:sz w:val="28"/>
          <w:szCs w:val="28"/>
        </w:rPr>
      </w:pPr>
    </w:p>
    <w:p w:rsidR="007056EC" w:rsidRPr="00DA5E5D" w:rsidRDefault="007056EC" w:rsidP="00604CDE">
      <w:pPr>
        <w:ind w:firstLine="567"/>
        <w:jc w:val="both"/>
        <w:rPr>
          <w:sz w:val="26"/>
          <w:szCs w:val="26"/>
        </w:rPr>
      </w:pPr>
      <w:r w:rsidRPr="00DA5E5D">
        <w:rPr>
          <w:sz w:val="26"/>
          <w:szCs w:val="26"/>
        </w:rPr>
        <w:t xml:space="preserve">Основанием для разработки инвестиционной программы </w:t>
      </w:r>
      <w:r w:rsidR="00DA5E5D" w:rsidRPr="00DA5E5D">
        <w:rPr>
          <w:sz w:val="26"/>
          <w:szCs w:val="26"/>
        </w:rPr>
        <w:t>ГП ЕАО «Облэнергоремонт плюс» «По приведению качества питьевой воды в соответствие с установленными требованиями»</w:t>
      </w:r>
      <w:r w:rsidR="00604CDE" w:rsidRPr="00604CDE">
        <w:rPr>
          <w:sz w:val="26"/>
          <w:szCs w:val="26"/>
        </w:rPr>
        <w:t xml:space="preserve"> на территории МО «</w:t>
      </w:r>
      <w:proofErr w:type="spellStart"/>
      <w:r w:rsidR="00604CDE" w:rsidRPr="00604CDE">
        <w:rPr>
          <w:sz w:val="26"/>
          <w:szCs w:val="26"/>
        </w:rPr>
        <w:t>Бирофельдское</w:t>
      </w:r>
      <w:proofErr w:type="spellEnd"/>
      <w:r w:rsidR="00604CDE" w:rsidRPr="00604CDE">
        <w:rPr>
          <w:sz w:val="26"/>
          <w:szCs w:val="26"/>
        </w:rPr>
        <w:t xml:space="preserve"> сельское поселение», «МО </w:t>
      </w:r>
      <w:proofErr w:type="spellStart"/>
      <w:r w:rsidR="00604CDE" w:rsidRPr="00604CDE">
        <w:rPr>
          <w:sz w:val="26"/>
          <w:szCs w:val="26"/>
        </w:rPr>
        <w:t>Птичнинское</w:t>
      </w:r>
      <w:proofErr w:type="spellEnd"/>
      <w:r w:rsidR="00604CDE" w:rsidRPr="00604CDE">
        <w:rPr>
          <w:sz w:val="26"/>
          <w:szCs w:val="26"/>
        </w:rPr>
        <w:t xml:space="preserve"> сельское поселение», МО «</w:t>
      </w:r>
      <w:proofErr w:type="spellStart"/>
      <w:r w:rsidR="00604CDE" w:rsidRPr="00604CDE">
        <w:rPr>
          <w:sz w:val="26"/>
          <w:szCs w:val="26"/>
        </w:rPr>
        <w:t>Найфельдское</w:t>
      </w:r>
      <w:proofErr w:type="spellEnd"/>
      <w:r w:rsidR="00604CDE" w:rsidRPr="00604CDE">
        <w:rPr>
          <w:sz w:val="26"/>
          <w:szCs w:val="26"/>
        </w:rPr>
        <w:t xml:space="preserve"> сельское поселение», МО «Дубовское сельское </w:t>
      </w:r>
      <w:r w:rsidR="00D1631E" w:rsidRPr="00604CDE">
        <w:rPr>
          <w:sz w:val="26"/>
          <w:szCs w:val="26"/>
        </w:rPr>
        <w:t>поселение»</w:t>
      </w:r>
      <w:r w:rsidR="00D1631E">
        <w:rPr>
          <w:sz w:val="26"/>
          <w:szCs w:val="26"/>
        </w:rPr>
        <w:t xml:space="preserve"> (</w:t>
      </w:r>
      <w:r w:rsidRPr="00DA5E5D">
        <w:rPr>
          <w:sz w:val="26"/>
          <w:szCs w:val="26"/>
        </w:rPr>
        <w:t>далее - инвестиционная программа) являются:</w:t>
      </w:r>
    </w:p>
    <w:p w:rsidR="002458AF" w:rsidRPr="002458AF" w:rsidRDefault="002458AF" w:rsidP="002458AF">
      <w:pPr>
        <w:shd w:val="clear" w:color="auto" w:fill="FFFFFF" w:themeFill="background1"/>
        <w:jc w:val="both"/>
        <w:rPr>
          <w:sz w:val="26"/>
          <w:szCs w:val="26"/>
        </w:rPr>
      </w:pPr>
      <w:r w:rsidRPr="002458AF">
        <w:rPr>
          <w:sz w:val="26"/>
          <w:szCs w:val="26"/>
        </w:rPr>
        <w:t xml:space="preserve">- </w:t>
      </w:r>
      <w:r>
        <w:rPr>
          <w:sz w:val="26"/>
          <w:szCs w:val="26"/>
        </w:rPr>
        <w:t>Федеральный закон</w:t>
      </w:r>
      <w:r w:rsidRPr="002458AF">
        <w:rPr>
          <w:sz w:val="26"/>
          <w:szCs w:val="26"/>
        </w:rPr>
        <w:t xml:space="preserve"> от 610.2003 года № 131-ФЗ «Об общих принципах организации местного самоуправления в Российской Федерации» (статья 7, 16 ,43);</w:t>
      </w:r>
    </w:p>
    <w:p w:rsidR="002458AF" w:rsidRPr="002458AF" w:rsidRDefault="002458AF" w:rsidP="002458AF">
      <w:pPr>
        <w:shd w:val="clear" w:color="auto" w:fill="FFFFFF" w:themeFill="background1"/>
        <w:jc w:val="both"/>
        <w:rPr>
          <w:rStyle w:val="a8"/>
          <w:color w:val="auto"/>
          <w:sz w:val="26"/>
          <w:szCs w:val="26"/>
          <w:u w:val="none"/>
        </w:rPr>
      </w:pPr>
      <w:r w:rsidRPr="002458AF">
        <w:rPr>
          <w:sz w:val="26"/>
          <w:szCs w:val="26"/>
        </w:rPr>
        <w:t xml:space="preserve">- </w:t>
      </w:r>
      <w:hyperlink r:id="rId7" w:anchor="7D20K3" w:history="1">
        <w:r>
          <w:rPr>
            <w:rStyle w:val="a8"/>
            <w:color w:val="auto"/>
            <w:sz w:val="26"/>
            <w:szCs w:val="26"/>
            <w:u w:val="none"/>
          </w:rPr>
          <w:t>Федеральный закон</w:t>
        </w:r>
        <w:r w:rsidRPr="002458AF">
          <w:rPr>
            <w:rStyle w:val="a8"/>
            <w:color w:val="auto"/>
            <w:sz w:val="26"/>
            <w:szCs w:val="26"/>
            <w:u w:val="none"/>
          </w:rPr>
          <w:t xml:space="preserve"> от 07.12.2011 N 416-ФЗ </w:t>
        </w:r>
        <w:r w:rsidR="00181F42">
          <w:rPr>
            <w:rStyle w:val="a8"/>
            <w:color w:val="auto"/>
            <w:sz w:val="26"/>
            <w:szCs w:val="26"/>
            <w:u w:val="none"/>
          </w:rPr>
          <w:t>«</w:t>
        </w:r>
        <w:r w:rsidRPr="002458AF">
          <w:rPr>
            <w:rStyle w:val="a8"/>
            <w:color w:val="auto"/>
            <w:sz w:val="26"/>
            <w:szCs w:val="26"/>
            <w:u w:val="none"/>
          </w:rPr>
          <w:t>О водоснабжении и водоотведении</w:t>
        </w:r>
      </w:hyperlink>
      <w:r w:rsidR="00181F42">
        <w:rPr>
          <w:rStyle w:val="a8"/>
          <w:color w:val="auto"/>
          <w:sz w:val="26"/>
          <w:szCs w:val="26"/>
          <w:u w:val="none"/>
        </w:rPr>
        <w:t xml:space="preserve">» </w:t>
      </w:r>
      <w:r w:rsidRPr="002458AF">
        <w:rPr>
          <w:rStyle w:val="a8"/>
          <w:color w:val="auto"/>
          <w:sz w:val="26"/>
          <w:szCs w:val="26"/>
          <w:u w:val="none"/>
        </w:rPr>
        <w:t>(статья 6, 23);</w:t>
      </w:r>
    </w:p>
    <w:p w:rsidR="002458AF" w:rsidRPr="002458AF" w:rsidRDefault="002458AF" w:rsidP="002458AF">
      <w:pPr>
        <w:shd w:val="clear" w:color="auto" w:fill="FFFFFF" w:themeFill="background1"/>
        <w:jc w:val="both"/>
        <w:rPr>
          <w:sz w:val="26"/>
          <w:szCs w:val="26"/>
        </w:rPr>
      </w:pPr>
      <w:r w:rsidRPr="002458AF">
        <w:rPr>
          <w:sz w:val="26"/>
          <w:szCs w:val="26"/>
        </w:rPr>
        <w:t xml:space="preserve">- </w:t>
      </w:r>
      <w:hyperlink r:id="rId8" w:anchor="7D20K3" w:history="1">
        <w:r w:rsidR="00FF4A1B">
          <w:rPr>
            <w:rStyle w:val="a8"/>
            <w:color w:val="auto"/>
            <w:sz w:val="26"/>
            <w:szCs w:val="26"/>
            <w:u w:val="none"/>
          </w:rPr>
          <w:t>П</w:t>
        </w:r>
        <w:r>
          <w:rPr>
            <w:rStyle w:val="a8"/>
            <w:color w:val="auto"/>
            <w:sz w:val="26"/>
            <w:szCs w:val="26"/>
            <w:u w:val="none"/>
          </w:rPr>
          <w:t>остановление</w:t>
        </w:r>
        <w:r w:rsidRPr="002458AF">
          <w:rPr>
            <w:rStyle w:val="a8"/>
            <w:color w:val="auto"/>
            <w:sz w:val="26"/>
            <w:szCs w:val="26"/>
            <w:u w:val="none"/>
          </w:rPr>
          <w:t xml:space="preserve"> </w:t>
        </w:r>
        <w:r w:rsidR="00FF4A1B">
          <w:rPr>
            <w:rStyle w:val="a8"/>
            <w:color w:val="auto"/>
            <w:sz w:val="26"/>
            <w:szCs w:val="26"/>
            <w:u w:val="none"/>
          </w:rPr>
          <w:t>п</w:t>
        </w:r>
        <w:r w:rsidRPr="002458AF">
          <w:rPr>
            <w:rStyle w:val="a8"/>
            <w:color w:val="auto"/>
            <w:sz w:val="26"/>
            <w:szCs w:val="26"/>
            <w:u w:val="none"/>
          </w:rPr>
          <w:t xml:space="preserve">равительства Российской Федерации от 29.07.2013 N 641 </w:t>
        </w:r>
        <w:r w:rsidR="00181F42">
          <w:rPr>
            <w:rStyle w:val="a8"/>
            <w:color w:val="auto"/>
            <w:sz w:val="26"/>
            <w:szCs w:val="26"/>
            <w:u w:val="none"/>
          </w:rPr>
          <w:t>«</w:t>
        </w:r>
        <w:r w:rsidRPr="002458AF">
          <w:rPr>
            <w:rStyle w:val="a8"/>
            <w:color w:val="auto"/>
            <w:sz w:val="26"/>
            <w:szCs w:val="26"/>
            <w:u w:val="none"/>
          </w:rPr>
          <w:t>Об инвестиционных и производственных программах организаций, осуществляющих деятельность в сфере водоснабжения и водоотведения</w:t>
        </w:r>
      </w:hyperlink>
      <w:r w:rsidR="00181F42">
        <w:rPr>
          <w:rStyle w:val="a8"/>
          <w:color w:val="auto"/>
          <w:sz w:val="26"/>
          <w:szCs w:val="26"/>
          <w:u w:val="none"/>
        </w:rPr>
        <w:t>»</w:t>
      </w:r>
      <w:r w:rsidRPr="002458AF">
        <w:rPr>
          <w:rStyle w:val="a8"/>
          <w:color w:val="auto"/>
          <w:sz w:val="26"/>
          <w:szCs w:val="26"/>
          <w:u w:val="none"/>
        </w:rPr>
        <w:t xml:space="preserve"> (</w:t>
      </w:r>
      <w:r w:rsidR="00181F42">
        <w:rPr>
          <w:sz w:val="26"/>
          <w:szCs w:val="26"/>
        </w:rPr>
        <w:t>статья</w:t>
      </w:r>
      <w:r w:rsidRPr="002458AF">
        <w:rPr>
          <w:sz w:val="26"/>
          <w:szCs w:val="26"/>
        </w:rPr>
        <w:t xml:space="preserve"> 6);</w:t>
      </w:r>
    </w:p>
    <w:p w:rsidR="002458AF" w:rsidRPr="005A0E22" w:rsidRDefault="002458AF" w:rsidP="002458AF">
      <w:pPr>
        <w:jc w:val="both"/>
        <w:outlineLvl w:val="0"/>
        <w:rPr>
          <w:sz w:val="26"/>
          <w:szCs w:val="26"/>
        </w:rPr>
      </w:pPr>
      <w:r w:rsidRPr="005A0E22">
        <w:rPr>
          <w:sz w:val="26"/>
          <w:szCs w:val="26"/>
        </w:rPr>
        <w:t>-</w:t>
      </w:r>
      <w:r w:rsidR="006C4E3A" w:rsidRPr="005A0E22">
        <w:rPr>
          <w:sz w:val="26"/>
          <w:szCs w:val="26"/>
        </w:rPr>
        <w:t xml:space="preserve"> </w:t>
      </w:r>
      <w:r w:rsidR="00FF4A1B" w:rsidRPr="005A0E22">
        <w:rPr>
          <w:sz w:val="26"/>
          <w:szCs w:val="26"/>
        </w:rPr>
        <w:t>П</w:t>
      </w:r>
      <w:r w:rsidRPr="005A0E22">
        <w:rPr>
          <w:sz w:val="26"/>
          <w:szCs w:val="26"/>
        </w:rPr>
        <w:t>риказ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</w:t>
      </w:r>
      <w:r w:rsidR="007572FB" w:rsidRPr="005A0E22">
        <w:rPr>
          <w:sz w:val="26"/>
          <w:szCs w:val="26"/>
        </w:rPr>
        <w:t>мунального комплекса»;</w:t>
      </w:r>
    </w:p>
    <w:p w:rsidR="002458AF" w:rsidRDefault="002458AF" w:rsidP="002458AF">
      <w:pPr>
        <w:shd w:val="clear" w:color="auto" w:fill="FFFFFF" w:themeFill="background1"/>
        <w:jc w:val="both"/>
        <w:rPr>
          <w:sz w:val="26"/>
          <w:szCs w:val="26"/>
        </w:rPr>
      </w:pPr>
      <w:r w:rsidRPr="002458AF">
        <w:rPr>
          <w:sz w:val="26"/>
          <w:szCs w:val="26"/>
        </w:rPr>
        <w:t xml:space="preserve">- </w:t>
      </w:r>
      <w:r w:rsidR="00FF4A1B">
        <w:rPr>
          <w:sz w:val="26"/>
          <w:szCs w:val="26"/>
        </w:rPr>
        <w:t>П</w:t>
      </w:r>
      <w:r w:rsidRPr="002458AF">
        <w:rPr>
          <w:sz w:val="26"/>
          <w:szCs w:val="26"/>
        </w:rPr>
        <w:t>риказ Министерства регионального развития РФ от 10 октября 2007 г. №</w:t>
      </w:r>
      <w:r w:rsidR="006C4E3A">
        <w:rPr>
          <w:sz w:val="26"/>
          <w:szCs w:val="26"/>
        </w:rPr>
        <w:t xml:space="preserve"> </w:t>
      </w:r>
      <w:r w:rsidRPr="002458AF">
        <w:rPr>
          <w:sz w:val="26"/>
          <w:szCs w:val="26"/>
        </w:rPr>
        <w:t>99 «Об утверждении Методических рекомендаций по разработке инвестиционных программ организаций коммунального комплекса»</w:t>
      </w:r>
      <w:r w:rsidR="00FA4252">
        <w:rPr>
          <w:sz w:val="26"/>
          <w:szCs w:val="26"/>
        </w:rPr>
        <w:t>;</w:t>
      </w:r>
    </w:p>
    <w:p w:rsidR="00FA4252" w:rsidRDefault="00FA4252" w:rsidP="00ED50E8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4A1B">
        <w:rPr>
          <w:sz w:val="26"/>
          <w:szCs w:val="26"/>
        </w:rPr>
        <w:t>у</w:t>
      </w:r>
      <w:r w:rsidRPr="00FA4252">
        <w:rPr>
          <w:sz w:val="26"/>
          <w:szCs w:val="26"/>
        </w:rPr>
        <w:t xml:space="preserve">ведомление Управления Федеральной службы по надзору в сфере защиты прав </w:t>
      </w:r>
      <w:r w:rsidRPr="00ED50E8">
        <w:rPr>
          <w:sz w:val="26"/>
          <w:szCs w:val="26"/>
        </w:rPr>
        <w:t xml:space="preserve">потребителей и благополучия человека по ЕАО </w:t>
      </w:r>
      <w:r w:rsidR="00ED50E8" w:rsidRPr="00ED50E8">
        <w:rPr>
          <w:sz w:val="26"/>
          <w:szCs w:val="26"/>
        </w:rPr>
        <w:t>от 24.01.2021 года</w:t>
      </w:r>
      <w:r w:rsidR="00ED50E8">
        <w:rPr>
          <w:sz w:val="26"/>
          <w:szCs w:val="26"/>
        </w:rPr>
        <w:t>, направленное в адрес администрации МО «Биробиджанский муниципальный район»</w:t>
      </w:r>
      <w:r w:rsidR="00ED50E8" w:rsidRPr="00ED50E8">
        <w:rPr>
          <w:sz w:val="26"/>
          <w:szCs w:val="26"/>
        </w:rPr>
        <w:t xml:space="preserve"> </w:t>
      </w:r>
      <w:r w:rsidRPr="00ED50E8">
        <w:rPr>
          <w:sz w:val="26"/>
          <w:szCs w:val="26"/>
        </w:rPr>
        <w:t xml:space="preserve">о </w:t>
      </w:r>
      <w:r w:rsidR="00ED50E8" w:rsidRPr="00ED50E8">
        <w:rPr>
          <w:sz w:val="26"/>
          <w:szCs w:val="26"/>
        </w:rPr>
        <w:t>несоответствии</w:t>
      </w:r>
      <w:r w:rsidRPr="00ED50E8">
        <w:rPr>
          <w:sz w:val="26"/>
          <w:szCs w:val="26"/>
        </w:rPr>
        <w:t xml:space="preserve"> </w:t>
      </w:r>
      <w:r w:rsidR="00ED50E8" w:rsidRPr="00ED50E8">
        <w:rPr>
          <w:sz w:val="26"/>
          <w:szCs w:val="26"/>
        </w:rPr>
        <w:t xml:space="preserve">питьевой воды нормативам качества подаваемой населению Муниципального образования «Биробиджанский муниципальный район» на территории с. Бирофельд, с. Дубовое, с. </w:t>
      </w:r>
      <w:proofErr w:type="spellStart"/>
      <w:r w:rsidR="00ED50E8" w:rsidRPr="00ED50E8">
        <w:rPr>
          <w:sz w:val="26"/>
          <w:szCs w:val="26"/>
        </w:rPr>
        <w:t>Найфельд</w:t>
      </w:r>
      <w:proofErr w:type="spellEnd"/>
      <w:r w:rsidR="00ED50E8" w:rsidRPr="00ED50E8">
        <w:rPr>
          <w:sz w:val="26"/>
          <w:szCs w:val="26"/>
        </w:rPr>
        <w:t>, с. Птичник</w:t>
      </w:r>
      <w:r w:rsidR="00FF4A1B">
        <w:rPr>
          <w:sz w:val="26"/>
          <w:szCs w:val="26"/>
        </w:rPr>
        <w:t>;</w:t>
      </w:r>
    </w:p>
    <w:p w:rsidR="00FF4A1B" w:rsidRPr="00ED50E8" w:rsidRDefault="00FF4A1B" w:rsidP="00ED50E8">
      <w:pPr>
        <w:shd w:val="clear" w:color="auto" w:fill="FFFFFF" w:themeFill="background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2D46">
        <w:rPr>
          <w:sz w:val="26"/>
          <w:szCs w:val="26"/>
        </w:rPr>
        <w:t>СанП</w:t>
      </w:r>
      <w:r>
        <w:rPr>
          <w:sz w:val="26"/>
          <w:szCs w:val="26"/>
        </w:rPr>
        <w:t>иН</w:t>
      </w:r>
      <w:r w:rsidR="006C4E3A">
        <w:rPr>
          <w:sz w:val="26"/>
          <w:szCs w:val="26"/>
        </w:rPr>
        <w:t xml:space="preserve"> 1.2.3685-21 «</w:t>
      </w:r>
      <w:r w:rsidRPr="00BE2D46">
        <w:rPr>
          <w:sz w:val="26"/>
          <w:szCs w:val="26"/>
        </w:rPr>
        <w:t>Гигиенические нормативы и требования к обеспечению безопасности и (или) безвредности для ч</w:t>
      </w:r>
      <w:r w:rsidR="006C4E3A">
        <w:rPr>
          <w:sz w:val="26"/>
          <w:szCs w:val="26"/>
        </w:rPr>
        <w:t>еловека факторов среды обитания»</w:t>
      </w:r>
      <w:r>
        <w:rPr>
          <w:sz w:val="26"/>
          <w:szCs w:val="26"/>
        </w:rPr>
        <w:t xml:space="preserve">, утвержденный </w:t>
      </w:r>
      <w:r w:rsidRPr="00BE2D46">
        <w:rPr>
          <w:sz w:val="26"/>
          <w:szCs w:val="26"/>
        </w:rPr>
        <w:t>Постановлением главного государственного санитарного врача РФ от 28.01.2021 г. № 2</w:t>
      </w:r>
      <w:r>
        <w:rPr>
          <w:sz w:val="26"/>
          <w:szCs w:val="26"/>
        </w:rPr>
        <w:t>.</w:t>
      </w:r>
    </w:p>
    <w:p w:rsidR="007056EC" w:rsidRDefault="007056EC" w:rsidP="00DA5E5D">
      <w:pPr>
        <w:tabs>
          <w:tab w:val="left" w:pos="0"/>
          <w:tab w:val="left" w:pos="1080"/>
        </w:tabs>
        <w:jc w:val="both"/>
        <w:rPr>
          <w:bCs/>
          <w:sz w:val="26"/>
          <w:szCs w:val="26"/>
        </w:rPr>
      </w:pPr>
    </w:p>
    <w:p w:rsidR="007056EC" w:rsidRDefault="007056EC" w:rsidP="00E732B8">
      <w:pPr>
        <w:tabs>
          <w:tab w:val="left" w:pos="0"/>
          <w:tab w:val="left" w:pos="1080"/>
        </w:tabs>
        <w:ind w:left="709"/>
        <w:jc w:val="center"/>
        <w:rPr>
          <w:b/>
          <w:bCs/>
          <w:sz w:val="26"/>
          <w:szCs w:val="26"/>
        </w:rPr>
      </w:pPr>
      <w:r w:rsidRPr="00E06F7E">
        <w:rPr>
          <w:b/>
          <w:bCs/>
          <w:sz w:val="26"/>
          <w:szCs w:val="26"/>
        </w:rPr>
        <w:t>Цели и задачи разработки и реализации инвестиционной программы</w:t>
      </w:r>
    </w:p>
    <w:p w:rsidR="00E732B8" w:rsidRPr="00A27D6C" w:rsidRDefault="00E732B8" w:rsidP="00E732B8">
      <w:pPr>
        <w:tabs>
          <w:tab w:val="left" w:pos="0"/>
          <w:tab w:val="left" w:pos="1080"/>
        </w:tabs>
        <w:ind w:left="709"/>
        <w:jc w:val="center"/>
        <w:rPr>
          <w:bCs/>
          <w:sz w:val="26"/>
          <w:szCs w:val="26"/>
        </w:rPr>
      </w:pPr>
    </w:p>
    <w:p w:rsidR="008C3F73" w:rsidRPr="00731016" w:rsidRDefault="00A27D6C" w:rsidP="00A27D6C">
      <w:pPr>
        <w:tabs>
          <w:tab w:val="left" w:pos="0"/>
          <w:tab w:val="left" w:pos="1080"/>
        </w:tabs>
        <w:ind w:firstLine="709"/>
        <w:jc w:val="both"/>
        <w:rPr>
          <w:color w:val="000000"/>
          <w:sz w:val="26"/>
          <w:szCs w:val="26"/>
        </w:rPr>
      </w:pPr>
      <w:r w:rsidRPr="00731016">
        <w:rPr>
          <w:color w:val="000000"/>
          <w:sz w:val="26"/>
          <w:szCs w:val="26"/>
        </w:rPr>
        <w:t xml:space="preserve">Цели: </w:t>
      </w:r>
      <w:r w:rsidR="008C3F73" w:rsidRPr="00731016">
        <w:rPr>
          <w:sz w:val="26"/>
          <w:szCs w:val="26"/>
        </w:rPr>
        <w:t>выполнение мероприятий, направленных на приведение качества питьевой воды в соответствие с установленными требованиями.</w:t>
      </w:r>
    </w:p>
    <w:p w:rsidR="00A27D6C" w:rsidRPr="00731016" w:rsidRDefault="00A27D6C" w:rsidP="00A27D6C">
      <w:pPr>
        <w:tabs>
          <w:tab w:val="left" w:pos="0"/>
          <w:tab w:val="left" w:pos="1080"/>
        </w:tabs>
        <w:ind w:firstLine="709"/>
        <w:jc w:val="both"/>
        <w:rPr>
          <w:color w:val="000000"/>
          <w:sz w:val="26"/>
          <w:szCs w:val="26"/>
        </w:rPr>
      </w:pPr>
      <w:r w:rsidRPr="00731016">
        <w:rPr>
          <w:color w:val="000000"/>
          <w:sz w:val="26"/>
          <w:szCs w:val="26"/>
        </w:rPr>
        <w:t>Задачи:</w:t>
      </w:r>
    </w:p>
    <w:p w:rsidR="00E46199" w:rsidRDefault="00E46199" w:rsidP="003004FB">
      <w:pPr>
        <w:pStyle w:val="ac"/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Приведение показателей качества питьевой воды до действующих нормативов </w:t>
      </w:r>
      <w:r w:rsidRPr="00345D41">
        <w:rPr>
          <w:sz w:val="26"/>
          <w:szCs w:val="26"/>
        </w:rPr>
        <w:lastRenderedPageBreak/>
        <w:t>ка</w:t>
      </w:r>
      <w:r>
        <w:rPr>
          <w:sz w:val="26"/>
          <w:szCs w:val="26"/>
        </w:rPr>
        <w:t>чества и безопасности (</w:t>
      </w:r>
      <w:r w:rsidR="006C4E3A">
        <w:rPr>
          <w:sz w:val="26"/>
          <w:szCs w:val="26"/>
        </w:rPr>
        <w:t>СанПиН 1.2.3685-21 «</w:t>
      </w:r>
      <w:r w:rsidRPr="00345D41">
        <w:rPr>
          <w:sz w:val="26"/>
          <w:szCs w:val="26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6C4E3A">
        <w:rPr>
          <w:sz w:val="26"/>
          <w:szCs w:val="26"/>
        </w:rPr>
        <w:t>»</w:t>
      </w:r>
      <w:r w:rsidRPr="00345D41">
        <w:rPr>
          <w:sz w:val="26"/>
          <w:szCs w:val="26"/>
        </w:rPr>
        <w:t>, утв. Постановлением главного государственного санитарного врача РФ от 28.01.2021 г. № 2</w:t>
      </w:r>
      <w:r w:rsidR="006C4E3A">
        <w:rPr>
          <w:sz w:val="26"/>
          <w:szCs w:val="26"/>
        </w:rPr>
        <w:t xml:space="preserve"> (</w:t>
      </w:r>
      <w:r w:rsidR="00410B7E">
        <w:rPr>
          <w:sz w:val="26"/>
          <w:szCs w:val="26"/>
        </w:rPr>
        <w:t>далее СанПиН).</w:t>
      </w:r>
    </w:p>
    <w:p w:rsidR="00BE2D46" w:rsidRPr="00345D41" w:rsidRDefault="00410B7E" w:rsidP="003004FB">
      <w:pPr>
        <w:pStyle w:val="ac"/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C3F73" w:rsidRPr="00345D41">
        <w:rPr>
          <w:sz w:val="26"/>
          <w:szCs w:val="26"/>
        </w:rPr>
        <w:t>беспечение</w:t>
      </w:r>
      <w:r w:rsidR="008619F0">
        <w:rPr>
          <w:sz w:val="26"/>
          <w:szCs w:val="26"/>
        </w:rPr>
        <w:t xml:space="preserve"> </w:t>
      </w:r>
      <w:r w:rsidR="00345D41" w:rsidRPr="00345D41">
        <w:rPr>
          <w:sz w:val="26"/>
          <w:szCs w:val="26"/>
        </w:rPr>
        <w:t xml:space="preserve">бесперебойной подачей </w:t>
      </w:r>
      <w:r w:rsidR="00345D41">
        <w:rPr>
          <w:sz w:val="26"/>
          <w:szCs w:val="26"/>
        </w:rPr>
        <w:t>п</w:t>
      </w:r>
      <w:r w:rsidR="00345D41" w:rsidRPr="00345D41">
        <w:rPr>
          <w:sz w:val="26"/>
          <w:szCs w:val="26"/>
        </w:rPr>
        <w:t>итьевой воды от источника до потребител</w:t>
      </w:r>
      <w:r w:rsidR="00977761">
        <w:rPr>
          <w:sz w:val="26"/>
          <w:szCs w:val="26"/>
        </w:rPr>
        <w:t>ей</w:t>
      </w:r>
      <w:r w:rsidR="00A431C9" w:rsidRPr="00345D41">
        <w:rPr>
          <w:sz w:val="26"/>
          <w:szCs w:val="26"/>
        </w:rPr>
        <w:t xml:space="preserve">, </w:t>
      </w:r>
      <w:r w:rsidR="00D12C49" w:rsidRPr="00345D41">
        <w:rPr>
          <w:sz w:val="26"/>
          <w:szCs w:val="26"/>
        </w:rPr>
        <w:t xml:space="preserve">отвечающей </w:t>
      </w:r>
      <w:r w:rsidR="00BE2D46" w:rsidRPr="00345D41">
        <w:rPr>
          <w:sz w:val="26"/>
          <w:szCs w:val="26"/>
        </w:rPr>
        <w:t>нормативам ка</w:t>
      </w:r>
      <w:r w:rsidR="00345D41">
        <w:rPr>
          <w:sz w:val="26"/>
          <w:szCs w:val="26"/>
        </w:rPr>
        <w:t>чества и безопасности воды</w:t>
      </w:r>
      <w:r>
        <w:rPr>
          <w:sz w:val="26"/>
          <w:szCs w:val="26"/>
        </w:rPr>
        <w:t xml:space="preserve"> </w:t>
      </w:r>
      <w:r w:rsidR="00B8770E">
        <w:rPr>
          <w:sz w:val="26"/>
          <w:szCs w:val="26"/>
        </w:rPr>
        <w:t>в соответствии с СанПиНом</w:t>
      </w:r>
      <w:r>
        <w:rPr>
          <w:sz w:val="26"/>
          <w:szCs w:val="26"/>
        </w:rPr>
        <w:t>.</w:t>
      </w:r>
    </w:p>
    <w:p w:rsidR="00345D41" w:rsidRPr="00345D41" w:rsidRDefault="00B8770E" w:rsidP="00345D41">
      <w:pPr>
        <w:pStyle w:val="ac"/>
        <w:numPr>
          <w:ilvl w:val="0"/>
          <w:numId w:val="3"/>
        </w:numPr>
        <w:shd w:val="clear" w:color="auto" w:fill="FFFFFF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45D41" w:rsidRPr="00345D41">
        <w:rPr>
          <w:sz w:val="26"/>
          <w:szCs w:val="26"/>
        </w:rPr>
        <w:t xml:space="preserve">беспечение подключения вновь строящихся (реконструируемых) объектов капитального строительства к системам водоснабжения с гарантированным показателем по качеству </w:t>
      </w:r>
      <w:r w:rsidR="00345D41">
        <w:rPr>
          <w:sz w:val="26"/>
          <w:szCs w:val="26"/>
        </w:rPr>
        <w:t xml:space="preserve">и </w:t>
      </w:r>
      <w:r w:rsidR="00E732B8">
        <w:rPr>
          <w:sz w:val="26"/>
          <w:szCs w:val="26"/>
        </w:rPr>
        <w:t>безопасности питьевой</w:t>
      </w:r>
      <w:r w:rsidR="00345D41" w:rsidRPr="00345D41">
        <w:rPr>
          <w:sz w:val="26"/>
          <w:szCs w:val="26"/>
        </w:rPr>
        <w:t xml:space="preserve"> воды</w:t>
      </w:r>
      <w:r w:rsidR="004D1FB0">
        <w:rPr>
          <w:sz w:val="26"/>
          <w:szCs w:val="26"/>
        </w:rPr>
        <w:t xml:space="preserve"> в соответствии с СанПиНом</w:t>
      </w:r>
      <w:r w:rsidR="00345D41">
        <w:rPr>
          <w:sz w:val="26"/>
          <w:szCs w:val="26"/>
        </w:rPr>
        <w:t>.</w:t>
      </w:r>
    </w:p>
    <w:p w:rsidR="00345D41" w:rsidRDefault="00345D41" w:rsidP="00E732B8">
      <w:pPr>
        <w:pStyle w:val="ac"/>
        <w:tabs>
          <w:tab w:val="left" w:pos="0"/>
          <w:tab w:val="left" w:pos="142"/>
        </w:tabs>
        <w:ind w:left="0"/>
        <w:jc w:val="both"/>
        <w:rPr>
          <w:sz w:val="26"/>
          <w:szCs w:val="26"/>
        </w:rPr>
      </w:pPr>
    </w:p>
    <w:p w:rsidR="00E732B8" w:rsidRPr="00E732B8" w:rsidRDefault="00E732B8" w:rsidP="00E732B8">
      <w:pPr>
        <w:ind w:firstLine="567"/>
        <w:jc w:val="center"/>
        <w:rPr>
          <w:b/>
          <w:sz w:val="26"/>
          <w:szCs w:val="26"/>
        </w:rPr>
      </w:pPr>
      <w:r w:rsidRPr="00E732B8">
        <w:rPr>
          <w:b/>
          <w:sz w:val="26"/>
          <w:szCs w:val="26"/>
        </w:rPr>
        <w:t>Требования к содержанию инвестиционной программы</w:t>
      </w:r>
    </w:p>
    <w:p w:rsidR="00E732B8" w:rsidRPr="00E732B8" w:rsidRDefault="00E732B8" w:rsidP="00E732B8">
      <w:pPr>
        <w:ind w:firstLine="567"/>
        <w:jc w:val="both"/>
        <w:rPr>
          <w:sz w:val="26"/>
          <w:szCs w:val="26"/>
        </w:rPr>
      </w:pPr>
    </w:p>
    <w:p w:rsidR="00E732B8" w:rsidRDefault="00E732B8" w:rsidP="00E732B8">
      <w:pPr>
        <w:ind w:firstLine="709"/>
        <w:jc w:val="both"/>
        <w:rPr>
          <w:sz w:val="26"/>
          <w:szCs w:val="26"/>
        </w:rPr>
      </w:pPr>
      <w:r w:rsidRPr="00E732B8">
        <w:rPr>
          <w:sz w:val="26"/>
          <w:szCs w:val="26"/>
        </w:rPr>
        <w:t>Инвестиционная программа должна отвечать требованиям, установленным Федеральным законом от 07.12.2011 №</w:t>
      </w:r>
      <w:r w:rsidR="009731DF">
        <w:rPr>
          <w:sz w:val="26"/>
          <w:szCs w:val="26"/>
        </w:rPr>
        <w:t xml:space="preserve"> </w:t>
      </w:r>
      <w:r w:rsidRPr="00E732B8">
        <w:rPr>
          <w:sz w:val="26"/>
          <w:szCs w:val="26"/>
        </w:rPr>
        <w:t>416-ФЗ «О водоснабжении и водоотведении»</w:t>
      </w:r>
      <w:r w:rsidR="00682A59">
        <w:rPr>
          <w:sz w:val="26"/>
          <w:szCs w:val="26"/>
        </w:rPr>
        <w:t xml:space="preserve"> (</w:t>
      </w:r>
      <w:r w:rsidR="00682A59" w:rsidRPr="00682A59">
        <w:rPr>
          <w:sz w:val="26"/>
          <w:szCs w:val="26"/>
        </w:rPr>
        <w:t xml:space="preserve">далее - </w:t>
      </w:r>
      <w:r w:rsidR="00682A59" w:rsidRPr="00682A59">
        <w:rPr>
          <w:color w:val="22272F"/>
          <w:sz w:val="26"/>
          <w:szCs w:val="26"/>
          <w:shd w:val="clear" w:color="auto" w:fill="FFFFFF"/>
        </w:rPr>
        <w:t>Федеральный закон № 416-ФЗ</w:t>
      </w:r>
      <w:r w:rsidR="00682A59">
        <w:rPr>
          <w:color w:val="22272F"/>
          <w:sz w:val="26"/>
          <w:szCs w:val="26"/>
          <w:shd w:val="clear" w:color="auto" w:fill="FFFFFF"/>
        </w:rPr>
        <w:t>)</w:t>
      </w:r>
      <w:r w:rsidRPr="00682A59">
        <w:rPr>
          <w:sz w:val="26"/>
          <w:szCs w:val="26"/>
        </w:rPr>
        <w:t xml:space="preserve">, </w:t>
      </w:r>
      <w:r w:rsidRPr="00E732B8">
        <w:rPr>
          <w:sz w:val="26"/>
          <w:szCs w:val="26"/>
        </w:rPr>
        <w:t xml:space="preserve">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A43A72" w:rsidRDefault="00A43A72" w:rsidP="00933120">
      <w:pPr>
        <w:shd w:val="clear" w:color="auto" w:fill="FFFFFF"/>
        <w:ind w:firstLine="708"/>
        <w:jc w:val="both"/>
        <w:rPr>
          <w:sz w:val="26"/>
          <w:szCs w:val="26"/>
        </w:rPr>
      </w:pPr>
      <w:r w:rsidRPr="00A43A72">
        <w:rPr>
          <w:sz w:val="26"/>
          <w:szCs w:val="26"/>
        </w:rPr>
        <w:t>При разработке инвестиционной программы необходимо</w:t>
      </w:r>
      <w:r w:rsidR="00933120">
        <w:rPr>
          <w:sz w:val="26"/>
          <w:szCs w:val="26"/>
        </w:rPr>
        <w:t xml:space="preserve"> выполнить следующие требования</w:t>
      </w:r>
      <w:r w:rsidR="005D1000">
        <w:rPr>
          <w:sz w:val="26"/>
          <w:szCs w:val="26"/>
        </w:rPr>
        <w:t>, в соответствии с действующим законодательством</w:t>
      </w:r>
      <w:r w:rsidRPr="00A43A72">
        <w:rPr>
          <w:sz w:val="26"/>
          <w:szCs w:val="26"/>
        </w:rPr>
        <w:t>:</w:t>
      </w:r>
    </w:p>
    <w:p w:rsidR="00E1070C" w:rsidRPr="00E1070C" w:rsidRDefault="003C6820" w:rsidP="005A0E22">
      <w:pPr>
        <w:pStyle w:val="ac"/>
        <w:numPr>
          <w:ilvl w:val="0"/>
          <w:numId w:val="4"/>
        </w:numPr>
        <w:shd w:val="clear" w:color="auto" w:fill="FFFFFF"/>
        <w:ind w:left="0" w:firstLine="0"/>
        <w:jc w:val="both"/>
        <w:rPr>
          <w:color w:val="22272F"/>
          <w:sz w:val="26"/>
          <w:szCs w:val="26"/>
          <w:shd w:val="clear" w:color="auto" w:fill="FFFFFF"/>
        </w:rPr>
      </w:pPr>
      <w:r w:rsidRPr="003C6820">
        <w:rPr>
          <w:sz w:val="26"/>
          <w:szCs w:val="26"/>
          <w:u w:val="single"/>
        </w:rPr>
        <w:t>П</w:t>
      </w:r>
      <w:r w:rsidR="00D4791E" w:rsidRPr="003C6820">
        <w:rPr>
          <w:sz w:val="26"/>
          <w:szCs w:val="26"/>
          <w:u w:val="single"/>
        </w:rPr>
        <w:t xml:space="preserve">ровести </w:t>
      </w:r>
      <w:r w:rsidR="00BC741E" w:rsidRPr="003C6820">
        <w:rPr>
          <w:sz w:val="26"/>
          <w:szCs w:val="26"/>
          <w:u w:val="single"/>
        </w:rPr>
        <w:t xml:space="preserve">обязательное </w:t>
      </w:r>
      <w:r w:rsidR="00D4791E" w:rsidRPr="003C6820">
        <w:rPr>
          <w:sz w:val="26"/>
          <w:szCs w:val="26"/>
          <w:u w:val="single"/>
        </w:rPr>
        <w:t>техническое обследование</w:t>
      </w:r>
      <w:r w:rsidR="00BC741E" w:rsidRPr="003C6820">
        <w:rPr>
          <w:sz w:val="26"/>
          <w:szCs w:val="26"/>
        </w:rPr>
        <w:t xml:space="preserve"> (п. 6 статья 37</w:t>
      </w:r>
      <w:r w:rsidR="008A38F2" w:rsidRPr="003C6820">
        <w:rPr>
          <w:sz w:val="26"/>
          <w:szCs w:val="26"/>
        </w:rPr>
        <w:t xml:space="preserve"> </w:t>
      </w:r>
      <w:r w:rsidR="00BC741E" w:rsidRPr="003C6820">
        <w:rPr>
          <w:color w:val="22272F"/>
          <w:sz w:val="26"/>
          <w:szCs w:val="26"/>
          <w:shd w:val="clear" w:color="auto" w:fill="FFFFFF"/>
        </w:rPr>
        <w:t xml:space="preserve">Федерального закона № 416-ФЗ </w:t>
      </w:r>
      <w:r w:rsidR="00BC741E" w:rsidRPr="003C6820">
        <w:rPr>
          <w:sz w:val="26"/>
          <w:szCs w:val="26"/>
        </w:rPr>
        <w:t>и п. 4 глава 1 Требований к проведению технического обследования централизованных систем горячего водоснабжения, холодного водоснабжения и (или) водоотведения (утв. Приказом Министерства строительства и жилищно-коммунального хозяйства РФ от 05.08.2014 г. № 437/</w:t>
      </w:r>
      <w:proofErr w:type="spellStart"/>
      <w:r w:rsidR="00BC741E" w:rsidRPr="003C6820">
        <w:rPr>
          <w:sz w:val="26"/>
          <w:szCs w:val="26"/>
        </w:rPr>
        <w:t>пр</w:t>
      </w:r>
      <w:proofErr w:type="spellEnd"/>
      <w:r w:rsidR="00BC741E" w:rsidRPr="003C6820">
        <w:rPr>
          <w:color w:val="22272F"/>
          <w:sz w:val="26"/>
          <w:szCs w:val="26"/>
          <w:shd w:val="clear" w:color="auto" w:fill="FFFFFF"/>
        </w:rPr>
        <w:t xml:space="preserve">) (далее – Требования к проведению технического обследования), </w:t>
      </w:r>
      <w:r w:rsidR="00DC3A3C" w:rsidRPr="003C6820">
        <w:rPr>
          <w:sz w:val="26"/>
          <w:szCs w:val="26"/>
        </w:rPr>
        <w:t xml:space="preserve">в результате которого </w:t>
      </w:r>
      <w:r w:rsidRPr="003C6820">
        <w:rPr>
          <w:sz w:val="26"/>
          <w:szCs w:val="26"/>
        </w:rPr>
        <w:t>будут отражены</w:t>
      </w:r>
      <w:r w:rsidR="00E1070C">
        <w:rPr>
          <w:sz w:val="26"/>
          <w:szCs w:val="26"/>
        </w:rPr>
        <w:t>:</w:t>
      </w:r>
    </w:p>
    <w:p w:rsidR="00E1070C" w:rsidRDefault="00E1070C" w:rsidP="005A0E22">
      <w:pPr>
        <w:pStyle w:val="ac"/>
        <w:shd w:val="clear" w:color="auto" w:fill="FFFFFF"/>
        <w:ind w:left="0"/>
        <w:jc w:val="both"/>
        <w:rPr>
          <w:sz w:val="26"/>
          <w:szCs w:val="26"/>
        </w:rPr>
      </w:pPr>
      <w:r w:rsidRPr="00E1070C">
        <w:rPr>
          <w:sz w:val="26"/>
          <w:szCs w:val="26"/>
        </w:rPr>
        <w:t>-</w:t>
      </w:r>
      <w:r w:rsidR="003C6820" w:rsidRPr="003C6820">
        <w:rPr>
          <w:sz w:val="26"/>
          <w:szCs w:val="26"/>
        </w:rPr>
        <w:t xml:space="preserve"> основные проблемы, не позволяющие обеспечить необходимый уровень качества питьевой воды в соответствие с </w:t>
      </w:r>
      <w:r w:rsidR="003C6820" w:rsidRPr="003C6820">
        <w:rPr>
          <w:color w:val="22272F"/>
          <w:sz w:val="26"/>
          <w:szCs w:val="26"/>
          <w:shd w:val="clear" w:color="auto" w:fill="FFFFFF"/>
        </w:rPr>
        <w:t>действующим законодательством</w:t>
      </w:r>
      <w:r w:rsidR="00C705A3">
        <w:rPr>
          <w:color w:val="22272F"/>
          <w:sz w:val="26"/>
          <w:szCs w:val="26"/>
          <w:shd w:val="clear" w:color="auto" w:fill="FFFFFF"/>
        </w:rPr>
        <w:t>;</w:t>
      </w:r>
      <w:r w:rsidR="003C6820">
        <w:rPr>
          <w:sz w:val="26"/>
          <w:szCs w:val="26"/>
        </w:rPr>
        <w:t xml:space="preserve"> </w:t>
      </w:r>
    </w:p>
    <w:p w:rsidR="00E1070C" w:rsidRDefault="00E1070C" w:rsidP="005A0E22">
      <w:pPr>
        <w:pStyle w:val="ac"/>
        <w:shd w:val="clear" w:color="auto" w:fill="FFFFF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5574" w:rsidRPr="003C6820">
        <w:rPr>
          <w:sz w:val="26"/>
          <w:szCs w:val="26"/>
        </w:rPr>
        <w:t>актуальное</w:t>
      </w:r>
      <w:r w:rsidR="00DC3A3C" w:rsidRPr="003C6820">
        <w:rPr>
          <w:sz w:val="26"/>
          <w:szCs w:val="26"/>
        </w:rPr>
        <w:t xml:space="preserve"> </w:t>
      </w:r>
      <w:r w:rsidR="00A55574" w:rsidRPr="003C6820">
        <w:rPr>
          <w:sz w:val="26"/>
          <w:szCs w:val="26"/>
        </w:rPr>
        <w:t>техническое состояние</w:t>
      </w:r>
      <w:r w:rsidR="00DC3A3C" w:rsidRPr="003C6820">
        <w:rPr>
          <w:sz w:val="26"/>
          <w:szCs w:val="26"/>
        </w:rPr>
        <w:t xml:space="preserve"> </w:t>
      </w:r>
      <w:r w:rsidR="00DC3A3C" w:rsidRPr="003C6820">
        <w:rPr>
          <w:color w:val="22272F"/>
          <w:sz w:val="26"/>
          <w:szCs w:val="26"/>
          <w:shd w:val="clear" w:color="auto" w:fill="FFFFFF"/>
        </w:rPr>
        <w:t xml:space="preserve">объектов централизованных систем водоснабжения </w:t>
      </w:r>
      <w:r w:rsidR="003C6820" w:rsidRPr="003C6820">
        <w:rPr>
          <w:color w:val="333333"/>
          <w:sz w:val="26"/>
          <w:szCs w:val="26"/>
          <w:shd w:val="clear" w:color="auto" w:fill="FFFFFF"/>
        </w:rPr>
        <w:t>на дату обследования</w:t>
      </w:r>
      <w:r w:rsidR="003C6820" w:rsidRPr="003C6820">
        <w:rPr>
          <w:color w:val="22272F"/>
          <w:sz w:val="26"/>
          <w:szCs w:val="26"/>
          <w:shd w:val="clear" w:color="auto" w:fill="FFFFFF"/>
        </w:rPr>
        <w:t xml:space="preserve"> </w:t>
      </w:r>
      <w:r w:rsidR="00DC3A3C" w:rsidRPr="003C6820">
        <w:rPr>
          <w:color w:val="22272F"/>
          <w:sz w:val="26"/>
          <w:szCs w:val="26"/>
          <w:shd w:val="clear" w:color="auto" w:fill="FFFFFF"/>
        </w:rPr>
        <w:t>(</w:t>
      </w:r>
      <w:r w:rsidR="00DC3A3C" w:rsidRPr="003C6820">
        <w:rPr>
          <w:sz w:val="26"/>
          <w:szCs w:val="26"/>
        </w:rPr>
        <w:t xml:space="preserve">сооружений водоподготовки, </w:t>
      </w:r>
      <w:r w:rsidR="00DC3A3C" w:rsidRPr="003C6820">
        <w:rPr>
          <w:color w:val="22272F"/>
          <w:sz w:val="26"/>
          <w:szCs w:val="26"/>
          <w:shd w:val="clear" w:color="auto" w:fill="FFFFFF"/>
        </w:rPr>
        <w:t>сетей водоснабжения</w:t>
      </w:r>
      <w:r w:rsidR="00A55574" w:rsidRPr="003C6820">
        <w:rPr>
          <w:color w:val="22272F"/>
          <w:sz w:val="26"/>
          <w:szCs w:val="26"/>
          <w:shd w:val="clear" w:color="auto" w:fill="FFFFFF"/>
        </w:rPr>
        <w:t>,</w:t>
      </w:r>
      <w:r w:rsidR="00DC3A3C" w:rsidRPr="003C6820">
        <w:rPr>
          <w:color w:val="22272F"/>
          <w:sz w:val="26"/>
          <w:szCs w:val="26"/>
          <w:shd w:val="clear" w:color="auto" w:fill="FFFFFF"/>
        </w:rPr>
        <w:t xml:space="preserve"> водозаборных скважин и иных инженерных сооружений, участ</w:t>
      </w:r>
      <w:r w:rsidR="003C6820">
        <w:rPr>
          <w:color w:val="22272F"/>
          <w:sz w:val="26"/>
          <w:szCs w:val="26"/>
          <w:shd w:val="clear" w:color="auto" w:fill="FFFFFF"/>
        </w:rPr>
        <w:t xml:space="preserve">вующих в процессе водоснабжения, </w:t>
      </w:r>
      <w:r w:rsidR="00A55574" w:rsidRPr="003C6820">
        <w:rPr>
          <w:color w:val="22272F"/>
          <w:sz w:val="26"/>
          <w:szCs w:val="26"/>
          <w:shd w:val="clear" w:color="auto" w:fill="FFFFFF"/>
        </w:rPr>
        <w:t>перечень</w:t>
      </w:r>
      <w:r w:rsidR="00DC3A3C" w:rsidRPr="003C6820">
        <w:rPr>
          <w:color w:val="22272F"/>
          <w:sz w:val="26"/>
          <w:szCs w:val="26"/>
          <w:shd w:val="clear" w:color="auto" w:fill="FFFFFF"/>
        </w:rPr>
        <w:t xml:space="preserve"> имеющегося оборудования</w:t>
      </w:r>
      <w:r w:rsidR="00A55574" w:rsidRPr="003C6820">
        <w:rPr>
          <w:color w:val="22272F"/>
          <w:sz w:val="26"/>
          <w:szCs w:val="26"/>
          <w:shd w:val="clear" w:color="auto" w:fill="FFFFFF"/>
        </w:rPr>
        <w:t xml:space="preserve">, </w:t>
      </w:r>
      <w:r w:rsidR="00DC3A3C" w:rsidRPr="003C6820">
        <w:rPr>
          <w:color w:val="22272F"/>
          <w:sz w:val="26"/>
          <w:szCs w:val="26"/>
          <w:shd w:val="clear" w:color="auto" w:fill="FFFFFF"/>
        </w:rPr>
        <w:t xml:space="preserve">и </w:t>
      </w:r>
      <w:r w:rsidR="00A55574" w:rsidRPr="003C6820">
        <w:rPr>
          <w:color w:val="22272F"/>
          <w:sz w:val="26"/>
          <w:szCs w:val="26"/>
          <w:shd w:val="clear" w:color="auto" w:fill="FFFFFF"/>
        </w:rPr>
        <w:t xml:space="preserve">перечень оборудования, </w:t>
      </w:r>
      <w:r w:rsidR="00DC3A3C" w:rsidRPr="003C6820">
        <w:rPr>
          <w:color w:val="22272F"/>
          <w:sz w:val="26"/>
          <w:szCs w:val="26"/>
          <w:shd w:val="clear" w:color="auto" w:fill="FFFFFF"/>
        </w:rPr>
        <w:t xml:space="preserve">непосредственно </w:t>
      </w:r>
      <w:r w:rsidR="00A55574" w:rsidRPr="003C6820">
        <w:rPr>
          <w:color w:val="22272F"/>
          <w:sz w:val="26"/>
          <w:szCs w:val="26"/>
          <w:shd w:val="clear" w:color="auto" w:fill="FFFFFF"/>
        </w:rPr>
        <w:t xml:space="preserve">задействованного </w:t>
      </w:r>
      <w:r w:rsidR="00DC3A3C" w:rsidRPr="003C6820">
        <w:rPr>
          <w:color w:val="22272F"/>
          <w:sz w:val="26"/>
          <w:szCs w:val="26"/>
          <w:shd w:val="clear" w:color="auto" w:fill="FFFFFF"/>
        </w:rPr>
        <w:t>в процессе водоснабжения</w:t>
      </w:r>
      <w:r w:rsidR="00D4791E" w:rsidRPr="003C6820">
        <w:rPr>
          <w:sz w:val="26"/>
          <w:szCs w:val="26"/>
        </w:rPr>
        <w:t>)</w:t>
      </w:r>
      <w:r w:rsidR="00C705A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E1070C" w:rsidRDefault="00E1070C" w:rsidP="005A0E22">
      <w:pPr>
        <w:pStyle w:val="ac"/>
        <w:shd w:val="clear" w:color="auto" w:fill="FFFFF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фактические значения показателей </w:t>
      </w:r>
      <w:r w:rsidR="00423F67" w:rsidRPr="008619F0">
        <w:rPr>
          <w:color w:val="22272F"/>
          <w:sz w:val="26"/>
          <w:szCs w:val="26"/>
        </w:rPr>
        <w:t>надежности, качества, энергетической эффективности</w:t>
      </w:r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предложены</w:t>
      </w:r>
      <w:r w:rsidR="00714681">
        <w:rPr>
          <w:sz w:val="26"/>
          <w:szCs w:val="26"/>
        </w:rPr>
        <w:t>е</w:t>
      </w:r>
      <w:proofErr w:type="spellEnd"/>
      <w:r>
        <w:rPr>
          <w:sz w:val="26"/>
          <w:szCs w:val="26"/>
        </w:rPr>
        <w:t xml:space="preserve"> </w:t>
      </w:r>
      <w:r w:rsidR="00423F67">
        <w:rPr>
          <w:sz w:val="26"/>
          <w:szCs w:val="26"/>
        </w:rPr>
        <w:t xml:space="preserve">их </w:t>
      </w:r>
      <w:r>
        <w:rPr>
          <w:sz w:val="26"/>
          <w:szCs w:val="26"/>
        </w:rPr>
        <w:t>плановые значения, с учетом мероприятий по приведению их до установленных нормативов;</w:t>
      </w:r>
    </w:p>
    <w:p w:rsidR="003C6820" w:rsidRDefault="00E1070C" w:rsidP="005A0E22">
      <w:pPr>
        <w:pStyle w:val="ac"/>
        <w:shd w:val="clear" w:color="auto" w:fill="FFFFF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070C">
        <w:rPr>
          <w:color w:val="333333"/>
          <w:sz w:val="26"/>
          <w:szCs w:val="26"/>
          <w:shd w:val="clear" w:color="auto" w:fill="FFFFFF"/>
        </w:rPr>
        <w:t>мероприя</w:t>
      </w:r>
      <w:r w:rsidR="00C9506E">
        <w:rPr>
          <w:color w:val="333333"/>
          <w:sz w:val="26"/>
          <w:szCs w:val="26"/>
          <w:shd w:val="clear" w:color="auto" w:fill="FFFFFF"/>
        </w:rPr>
        <w:t>тия</w:t>
      </w:r>
      <w:r w:rsidRPr="00E1070C">
        <w:rPr>
          <w:color w:val="333333"/>
          <w:sz w:val="26"/>
          <w:szCs w:val="26"/>
          <w:shd w:val="clear" w:color="auto" w:fill="FFFFFF"/>
        </w:rPr>
        <w:t xml:space="preserve"> с указанием п</w:t>
      </w:r>
      <w:r>
        <w:rPr>
          <w:color w:val="333333"/>
          <w:sz w:val="26"/>
          <w:szCs w:val="26"/>
          <w:shd w:val="clear" w:color="auto" w:fill="FFFFFF"/>
        </w:rPr>
        <w:t>редельных сроков их проведения</w:t>
      </w:r>
      <w:r w:rsidRPr="00E1070C">
        <w:rPr>
          <w:color w:val="333333"/>
          <w:sz w:val="26"/>
          <w:szCs w:val="26"/>
          <w:shd w:val="clear" w:color="auto" w:fill="FFFFFF"/>
        </w:rPr>
        <w:t>, необходимых для достижения предложенных плановых значений показателей</w:t>
      </w:r>
      <w:r w:rsidR="00C9506E">
        <w:rPr>
          <w:color w:val="333333"/>
          <w:sz w:val="26"/>
          <w:szCs w:val="26"/>
          <w:shd w:val="clear" w:color="auto" w:fill="FFFFFF"/>
        </w:rPr>
        <w:t xml:space="preserve"> </w:t>
      </w:r>
      <w:r w:rsidR="00C9506E" w:rsidRPr="008619F0">
        <w:rPr>
          <w:color w:val="22272F"/>
          <w:sz w:val="26"/>
          <w:szCs w:val="26"/>
        </w:rPr>
        <w:t>надежности, качества, энергетической эффективности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:rsidR="00846EB2" w:rsidRDefault="00E1070C" w:rsidP="00714681">
      <w:pPr>
        <w:shd w:val="clear" w:color="auto" w:fill="FFFFFF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714681">
        <w:rPr>
          <w:color w:val="22272F"/>
          <w:sz w:val="26"/>
          <w:szCs w:val="26"/>
          <w:shd w:val="clear" w:color="auto" w:fill="FFFFFF"/>
        </w:rPr>
        <w:t>П</w:t>
      </w:r>
      <w:r w:rsidR="00846EB2" w:rsidRPr="00714681">
        <w:rPr>
          <w:color w:val="22272F"/>
          <w:sz w:val="26"/>
          <w:szCs w:val="26"/>
          <w:shd w:val="clear" w:color="auto" w:fill="FFFFFF"/>
        </w:rPr>
        <w:t>о итогам завершения обследования, с целью согласования, акт технического обследования, содержащий результаты проведенного обследования</w:t>
      </w:r>
      <w:r w:rsidR="00C705A3">
        <w:rPr>
          <w:color w:val="22272F"/>
          <w:sz w:val="26"/>
          <w:szCs w:val="26"/>
          <w:shd w:val="clear" w:color="auto" w:fill="FFFFFF"/>
        </w:rPr>
        <w:t xml:space="preserve"> </w:t>
      </w:r>
      <w:r w:rsidR="00C705A3" w:rsidRPr="00714681">
        <w:rPr>
          <w:color w:val="22272F"/>
          <w:sz w:val="26"/>
          <w:szCs w:val="26"/>
          <w:shd w:val="clear" w:color="auto" w:fill="FFFFFF"/>
        </w:rPr>
        <w:t>представить в адрес а</w:t>
      </w:r>
      <w:r w:rsidR="00C705A3" w:rsidRPr="00714681">
        <w:rPr>
          <w:sz w:val="26"/>
          <w:szCs w:val="26"/>
        </w:rPr>
        <w:t>дминистрации Биробиджанского муниципального района</w:t>
      </w:r>
      <w:r w:rsidR="00BE1C9B" w:rsidRPr="00714681">
        <w:rPr>
          <w:color w:val="22272F"/>
          <w:sz w:val="26"/>
          <w:szCs w:val="26"/>
          <w:shd w:val="clear" w:color="auto" w:fill="FFFFFF"/>
        </w:rPr>
        <w:t xml:space="preserve"> (</w:t>
      </w:r>
      <w:r w:rsidR="00F11E5C" w:rsidRPr="00714681">
        <w:rPr>
          <w:color w:val="22272F"/>
          <w:sz w:val="26"/>
          <w:szCs w:val="26"/>
          <w:shd w:val="clear" w:color="auto" w:fill="FFFFFF"/>
        </w:rPr>
        <w:t xml:space="preserve">п. 4 </w:t>
      </w:r>
      <w:r w:rsidR="00BE1C9B" w:rsidRPr="00714681">
        <w:rPr>
          <w:color w:val="22272F"/>
          <w:sz w:val="26"/>
          <w:szCs w:val="26"/>
          <w:shd w:val="clear" w:color="auto" w:fill="FFFFFF"/>
        </w:rPr>
        <w:t>статья 37 Федерального закона № 416-ФЗ</w:t>
      </w:r>
      <w:r w:rsidR="00714681" w:rsidRPr="00714681">
        <w:rPr>
          <w:color w:val="22272F"/>
          <w:sz w:val="26"/>
          <w:szCs w:val="26"/>
          <w:shd w:val="clear" w:color="auto" w:fill="FFFFFF"/>
        </w:rPr>
        <w:t xml:space="preserve"> и п. 30 глава</w:t>
      </w:r>
      <w:r w:rsidR="009731DF">
        <w:rPr>
          <w:color w:val="22272F"/>
          <w:sz w:val="26"/>
          <w:szCs w:val="26"/>
          <w:shd w:val="clear" w:color="auto" w:fill="FFFFFF"/>
        </w:rPr>
        <w:t xml:space="preserve"> </w:t>
      </w:r>
      <w:r w:rsidRPr="00714681">
        <w:rPr>
          <w:color w:val="22272F"/>
          <w:sz w:val="26"/>
          <w:szCs w:val="26"/>
          <w:shd w:val="clear" w:color="auto" w:fill="FFFFFF"/>
        </w:rPr>
        <w:t xml:space="preserve">4 </w:t>
      </w:r>
      <w:r w:rsidR="00714681" w:rsidRPr="00714681">
        <w:rPr>
          <w:color w:val="22272F"/>
          <w:sz w:val="26"/>
          <w:szCs w:val="26"/>
          <w:shd w:val="clear" w:color="auto" w:fill="FFFFFF"/>
        </w:rPr>
        <w:t>Требований</w:t>
      </w:r>
      <w:r w:rsidRPr="00714681">
        <w:rPr>
          <w:color w:val="22272F"/>
          <w:sz w:val="26"/>
          <w:szCs w:val="26"/>
          <w:shd w:val="clear" w:color="auto" w:fill="FFFFFF"/>
        </w:rPr>
        <w:t xml:space="preserve"> к проведению технического обследования</w:t>
      </w:r>
      <w:r w:rsidR="00BE1C9B" w:rsidRPr="00714681">
        <w:rPr>
          <w:sz w:val="26"/>
          <w:szCs w:val="26"/>
        </w:rPr>
        <w:t>)</w:t>
      </w:r>
      <w:r w:rsidR="00846EB2" w:rsidRPr="00714681">
        <w:rPr>
          <w:color w:val="22272F"/>
          <w:sz w:val="26"/>
          <w:szCs w:val="26"/>
          <w:shd w:val="clear" w:color="auto" w:fill="FFFFFF"/>
        </w:rPr>
        <w:t>.</w:t>
      </w:r>
    </w:p>
    <w:p w:rsidR="009731DF" w:rsidRPr="00714681" w:rsidRDefault="009731DF" w:rsidP="00714681">
      <w:pPr>
        <w:shd w:val="clear" w:color="auto" w:fill="FFFFFF"/>
        <w:ind w:firstLine="708"/>
        <w:jc w:val="both"/>
        <w:rPr>
          <w:color w:val="22272F"/>
          <w:sz w:val="26"/>
          <w:szCs w:val="26"/>
          <w:shd w:val="clear" w:color="auto" w:fill="FFFFFF"/>
        </w:rPr>
      </w:pPr>
    </w:p>
    <w:p w:rsidR="00FE464E" w:rsidRPr="00FE464E" w:rsidRDefault="00846EB2" w:rsidP="009731DF">
      <w:pPr>
        <w:shd w:val="clear" w:color="auto" w:fill="FFFFFF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2. </w:t>
      </w:r>
      <w:r w:rsidR="00FE464E" w:rsidRPr="00AF7CB4">
        <w:rPr>
          <w:color w:val="22272F"/>
          <w:sz w:val="26"/>
          <w:szCs w:val="26"/>
          <w:u w:val="single"/>
          <w:shd w:val="clear" w:color="auto" w:fill="FFFFFF"/>
        </w:rPr>
        <w:t>Разработать план мероприятий по приведению качества питьевой воды</w:t>
      </w:r>
      <w:r w:rsidR="00FE464E" w:rsidRPr="00FE464E">
        <w:rPr>
          <w:color w:val="22272F"/>
          <w:sz w:val="26"/>
          <w:szCs w:val="26"/>
          <w:shd w:val="clear" w:color="auto" w:fill="FFFFFF"/>
        </w:rPr>
        <w:t xml:space="preserve"> </w:t>
      </w:r>
      <w:r w:rsidR="00FE464E" w:rsidRPr="00125AA8">
        <w:rPr>
          <w:color w:val="22272F"/>
          <w:sz w:val="26"/>
          <w:szCs w:val="26"/>
          <w:u w:val="single"/>
          <w:shd w:val="clear" w:color="auto" w:fill="FFFFFF"/>
        </w:rPr>
        <w:t xml:space="preserve">в соответствие </w:t>
      </w:r>
      <w:r w:rsidR="00FE464E" w:rsidRPr="00D1631E">
        <w:rPr>
          <w:color w:val="22272F"/>
          <w:sz w:val="26"/>
          <w:szCs w:val="26"/>
          <w:shd w:val="clear" w:color="auto" w:fill="FFFFFF"/>
        </w:rPr>
        <w:t>с установленными требованиями</w:t>
      </w:r>
      <w:r w:rsidR="008E63B5">
        <w:rPr>
          <w:color w:val="22272F"/>
          <w:sz w:val="26"/>
          <w:szCs w:val="26"/>
          <w:shd w:val="clear" w:color="auto" w:fill="FFFFFF"/>
        </w:rPr>
        <w:t xml:space="preserve">, </w:t>
      </w:r>
      <w:r w:rsidR="00FE464E" w:rsidRPr="00CD7482">
        <w:rPr>
          <w:color w:val="22272F"/>
          <w:sz w:val="26"/>
          <w:szCs w:val="26"/>
          <w:u w:val="single"/>
          <w:shd w:val="clear" w:color="auto" w:fill="FFFFFF"/>
        </w:rPr>
        <w:t>согласовать</w:t>
      </w:r>
      <w:r w:rsidR="00FE464E" w:rsidRPr="00FE464E">
        <w:rPr>
          <w:color w:val="22272F"/>
          <w:sz w:val="26"/>
          <w:szCs w:val="26"/>
          <w:shd w:val="clear" w:color="auto" w:fill="FFFFFF"/>
        </w:rPr>
        <w:t xml:space="preserve"> его с территориальным органом федеральног</w:t>
      </w:r>
      <w:r w:rsidR="009731DF">
        <w:rPr>
          <w:color w:val="22272F"/>
          <w:sz w:val="26"/>
          <w:szCs w:val="26"/>
          <w:shd w:val="clear" w:color="auto" w:fill="FFFFFF"/>
        </w:rPr>
        <w:t>о органа исполнительной власти, о</w:t>
      </w:r>
      <w:r w:rsidR="00FE464E" w:rsidRPr="00FE464E">
        <w:rPr>
          <w:color w:val="22272F"/>
          <w:sz w:val="26"/>
          <w:szCs w:val="26"/>
          <w:shd w:val="clear" w:color="auto" w:fill="FFFFFF"/>
        </w:rPr>
        <w:t>существляющего федеральный государственный санитарно-эпидем</w:t>
      </w:r>
      <w:r w:rsidR="002D63C2">
        <w:rPr>
          <w:color w:val="22272F"/>
          <w:sz w:val="26"/>
          <w:szCs w:val="26"/>
          <w:shd w:val="clear" w:color="auto" w:fill="FFFFFF"/>
        </w:rPr>
        <w:t>иологический надзор</w:t>
      </w:r>
      <w:r w:rsidR="008E63B5">
        <w:rPr>
          <w:color w:val="22272F"/>
          <w:sz w:val="26"/>
          <w:szCs w:val="26"/>
          <w:shd w:val="clear" w:color="auto" w:fill="FFFFFF"/>
        </w:rPr>
        <w:t xml:space="preserve">, включить </w:t>
      </w:r>
      <w:r w:rsidR="008E63B5">
        <w:rPr>
          <w:color w:val="22272F"/>
          <w:sz w:val="26"/>
          <w:szCs w:val="26"/>
          <w:shd w:val="clear" w:color="auto" w:fill="FFFFFF"/>
        </w:rPr>
        <w:lastRenderedPageBreak/>
        <w:t xml:space="preserve">план </w:t>
      </w:r>
      <w:r w:rsidR="00977761">
        <w:rPr>
          <w:color w:val="22272F"/>
          <w:sz w:val="26"/>
          <w:szCs w:val="26"/>
          <w:shd w:val="clear" w:color="auto" w:fill="FFFFFF"/>
        </w:rPr>
        <w:t>в состав</w:t>
      </w:r>
      <w:r w:rsidR="008E63B5" w:rsidRPr="00FE464E">
        <w:rPr>
          <w:color w:val="22272F"/>
          <w:sz w:val="26"/>
          <w:szCs w:val="26"/>
          <w:shd w:val="clear" w:color="auto" w:fill="FFFFFF"/>
        </w:rPr>
        <w:t xml:space="preserve"> инвестиционной программы</w:t>
      </w:r>
      <w:r w:rsidR="008E63B5">
        <w:rPr>
          <w:color w:val="22272F"/>
          <w:sz w:val="26"/>
          <w:szCs w:val="26"/>
          <w:shd w:val="clear" w:color="auto" w:fill="FFFFFF"/>
        </w:rPr>
        <w:t xml:space="preserve"> </w:t>
      </w:r>
      <w:r w:rsidR="008E63B5" w:rsidRPr="00FE464E">
        <w:rPr>
          <w:color w:val="22272F"/>
          <w:sz w:val="26"/>
          <w:szCs w:val="26"/>
          <w:shd w:val="clear" w:color="auto" w:fill="FFFFFF"/>
        </w:rPr>
        <w:t>(статья 23 Федерального закона № 416-ФЗ</w:t>
      </w:r>
      <w:r w:rsidR="008E63B5">
        <w:rPr>
          <w:color w:val="22272F"/>
          <w:sz w:val="26"/>
          <w:szCs w:val="26"/>
          <w:shd w:val="clear" w:color="auto" w:fill="FFFFFF"/>
        </w:rPr>
        <w:t>).</w:t>
      </w:r>
    </w:p>
    <w:p w:rsidR="0010259B" w:rsidRDefault="008E63B5" w:rsidP="00AF7CB4">
      <w:pPr>
        <w:shd w:val="clear" w:color="auto" w:fill="FFFFFF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3</w:t>
      </w:r>
      <w:r w:rsidR="00BE1C9B">
        <w:rPr>
          <w:color w:val="22272F"/>
          <w:sz w:val="26"/>
          <w:szCs w:val="26"/>
          <w:shd w:val="clear" w:color="auto" w:fill="FFFFFF"/>
        </w:rPr>
        <w:t>.</w:t>
      </w:r>
      <w:r w:rsidR="00981B18">
        <w:rPr>
          <w:color w:val="22272F"/>
          <w:sz w:val="26"/>
          <w:szCs w:val="26"/>
          <w:shd w:val="clear" w:color="auto" w:fill="FFFFFF"/>
        </w:rPr>
        <w:t xml:space="preserve"> </w:t>
      </w:r>
      <w:r w:rsidR="00A43A72" w:rsidRPr="0010259B">
        <w:rPr>
          <w:sz w:val="26"/>
          <w:szCs w:val="26"/>
          <w:u w:val="single"/>
        </w:rPr>
        <w:t>Определить объем финансовых потребностей на реализацию мероприятий</w:t>
      </w:r>
      <w:r w:rsidR="00AF7CB4" w:rsidRPr="0010259B">
        <w:rPr>
          <w:sz w:val="26"/>
          <w:szCs w:val="26"/>
        </w:rPr>
        <w:t xml:space="preserve"> инвестиционной программы</w:t>
      </w:r>
      <w:r w:rsidR="00A43A72" w:rsidRPr="0010259B">
        <w:rPr>
          <w:sz w:val="26"/>
          <w:szCs w:val="26"/>
        </w:rPr>
        <w:t xml:space="preserve"> </w:t>
      </w:r>
      <w:r w:rsidR="004F7E1F">
        <w:rPr>
          <w:sz w:val="26"/>
          <w:szCs w:val="26"/>
        </w:rPr>
        <w:t>в объеме, не превышающем</w:t>
      </w:r>
      <w:r w:rsidR="0010259B" w:rsidRPr="0010259B">
        <w:rPr>
          <w:sz w:val="26"/>
          <w:szCs w:val="26"/>
        </w:rPr>
        <w:t xml:space="preserve"> </w:t>
      </w:r>
      <w:r w:rsidR="0010259B" w:rsidRPr="0010259B">
        <w:rPr>
          <w:color w:val="22272F"/>
          <w:sz w:val="26"/>
          <w:szCs w:val="26"/>
          <w:shd w:val="clear" w:color="auto" w:fill="FFFFFF"/>
        </w:rPr>
        <w:t>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</w:t>
      </w:r>
      <w:r w:rsidR="0010259B">
        <w:rPr>
          <w:color w:val="22272F"/>
          <w:sz w:val="26"/>
          <w:szCs w:val="26"/>
          <w:shd w:val="clear" w:color="auto" w:fill="FFFFFF"/>
        </w:rPr>
        <w:t xml:space="preserve"> </w:t>
      </w:r>
      <w:r w:rsidR="0010259B" w:rsidRPr="00FE464E">
        <w:rPr>
          <w:color w:val="22272F"/>
          <w:sz w:val="26"/>
          <w:szCs w:val="26"/>
          <w:shd w:val="clear" w:color="auto" w:fill="FFFFFF"/>
        </w:rPr>
        <w:t xml:space="preserve">(статья </w:t>
      </w:r>
      <w:r w:rsidR="0010259B">
        <w:rPr>
          <w:color w:val="22272F"/>
          <w:sz w:val="26"/>
          <w:szCs w:val="26"/>
          <w:shd w:val="clear" w:color="auto" w:fill="FFFFFF"/>
        </w:rPr>
        <w:t>40</w:t>
      </w:r>
      <w:r w:rsidR="0010259B" w:rsidRPr="00FE464E">
        <w:rPr>
          <w:color w:val="22272F"/>
          <w:sz w:val="26"/>
          <w:szCs w:val="26"/>
          <w:shd w:val="clear" w:color="auto" w:fill="FFFFFF"/>
        </w:rPr>
        <w:t xml:space="preserve"> Федерального закона № 416-ФЗ</w:t>
      </w:r>
      <w:r w:rsidR="0010259B">
        <w:rPr>
          <w:color w:val="22272F"/>
          <w:sz w:val="26"/>
          <w:szCs w:val="26"/>
          <w:shd w:val="clear" w:color="auto" w:fill="FFFFFF"/>
        </w:rPr>
        <w:t>).</w:t>
      </w:r>
    </w:p>
    <w:p w:rsidR="006B4C6A" w:rsidRDefault="006B4C6A" w:rsidP="005A0E22">
      <w:pPr>
        <w:shd w:val="clear" w:color="auto" w:fill="FFFFFF"/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Кроме того:</w:t>
      </w:r>
    </w:p>
    <w:p w:rsidR="00013359" w:rsidRPr="006B4C6A" w:rsidRDefault="00013359" w:rsidP="00CD748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Pr="006B4C6A">
        <w:rPr>
          <w:sz w:val="26"/>
          <w:szCs w:val="26"/>
        </w:rPr>
        <w:t xml:space="preserve">инансовые потребности </w:t>
      </w:r>
      <w:r>
        <w:rPr>
          <w:sz w:val="26"/>
          <w:szCs w:val="26"/>
        </w:rPr>
        <w:t xml:space="preserve">должны </w:t>
      </w:r>
      <w:r w:rsidRPr="006B4C6A">
        <w:rPr>
          <w:sz w:val="26"/>
          <w:szCs w:val="26"/>
        </w:rPr>
        <w:t>включа</w:t>
      </w:r>
      <w:r>
        <w:rPr>
          <w:sz w:val="26"/>
          <w:szCs w:val="26"/>
        </w:rPr>
        <w:t>ть</w:t>
      </w:r>
      <w:r w:rsidRPr="006B4C6A">
        <w:rPr>
          <w:sz w:val="26"/>
          <w:szCs w:val="26"/>
        </w:rPr>
        <w:t xml:space="preserve"> весь комплекс расходов, связанных с проведением мероп</w:t>
      </w:r>
      <w:r>
        <w:rPr>
          <w:sz w:val="26"/>
          <w:szCs w:val="26"/>
        </w:rPr>
        <w:t>риятий инвестиционной программы (</w:t>
      </w:r>
      <w:r w:rsidRPr="006B4C6A">
        <w:rPr>
          <w:sz w:val="26"/>
          <w:szCs w:val="26"/>
        </w:rPr>
        <w:t>проектно-изыскательские работы;</w:t>
      </w:r>
      <w:r>
        <w:rPr>
          <w:sz w:val="26"/>
          <w:szCs w:val="26"/>
        </w:rPr>
        <w:t xml:space="preserve"> </w:t>
      </w:r>
      <w:r w:rsidRPr="006B4C6A">
        <w:rPr>
          <w:sz w:val="26"/>
          <w:szCs w:val="26"/>
        </w:rPr>
        <w:t>приобретение материалов и оборудования;</w:t>
      </w:r>
      <w:r>
        <w:rPr>
          <w:sz w:val="26"/>
          <w:szCs w:val="26"/>
        </w:rPr>
        <w:t xml:space="preserve"> </w:t>
      </w:r>
      <w:r w:rsidRPr="006B4C6A">
        <w:rPr>
          <w:sz w:val="26"/>
          <w:szCs w:val="26"/>
        </w:rPr>
        <w:t>строительно-монтажные работы;</w:t>
      </w:r>
      <w:r>
        <w:rPr>
          <w:sz w:val="26"/>
          <w:szCs w:val="26"/>
        </w:rPr>
        <w:t xml:space="preserve"> </w:t>
      </w:r>
      <w:r w:rsidRPr="006B4C6A">
        <w:rPr>
          <w:sz w:val="26"/>
          <w:szCs w:val="26"/>
        </w:rPr>
        <w:t>работы по замене оборудования с улучшением технико-экономических характеристик;</w:t>
      </w:r>
      <w:r>
        <w:rPr>
          <w:sz w:val="26"/>
          <w:szCs w:val="26"/>
        </w:rPr>
        <w:t xml:space="preserve"> </w:t>
      </w:r>
      <w:r w:rsidRPr="006B4C6A">
        <w:rPr>
          <w:sz w:val="26"/>
          <w:szCs w:val="26"/>
        </w:rPr>
        <w:t>пусконаладочные работы;</w:t>
      </w:r>
      <w:r>
        <w:rPr>
          <w:sz w:val="26"/>
          <w:szCs w:val="26"/>
        </w:rPr>
        <w:t xml:space="preserve"> </w:t>
      </w:r>
      <w:r w:rsidRPr="006B4C6A">
        <w:rPr>
          <w:sz w:val="26"/>
          <w:szCs w:val="26"/>
        </w:rPr>
        <w:t>проведение регистрации объектов;</w:t>
      </w:r>
      <w:r>
        <w:rPr>
          <w:sz w:val="26"/>
          <w:szCs w:val="26"/>
        </w:rPr>
        <w:t xml:space="preserve"> </w:t>
      </w:r>
      <w:r w:rsidRPr="006B4C6A">
        <w:rPr>
          <w:sz w:val="26"/>
          <w:szCs w:val="26"/>
        </w:rPr>
        <w:t>расходы, не относимые на стоимость основных средств (аренда земли на срок строительства</w:t>
      </w:r>
      <w:r>
        <w:rPr>
          <w:sz w:val="26"/>
          <w:szCs w:val="26"/>
        </w:rPr>
        <w:t xml:space="preserve"> и т. п.);</w:t>
      </w:r>
    </w:p>
    <w:p w:rsidR="00013359" w:rsidRDefault="00013359" w:rsidP="0001335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-с</w:t>
      </w:r>
      <w:r w:rsidRPr="006B4C6A">
        <w:rPr>
          <w:sz w:val="26"/>
          <w:szCs w:val="26"/>
        </w:rPr>
        <w:t>тоимость мероприятий должна приводиться в ценах, соответствующих году реал</w:t>
      </w:r>
      <w:r>
        <w:rPr>
          <w:sz w:val="26"/>
          <w:szCs w:val="26"/>
        </w:rPr>
        <w:t>изации мероприятий;</w:t>
      </w:r>
    </w:p>
    <w:p w:rsidR="003C1A13" w:rsidRDefault="003C1A13" w:rsidP="009F0F73">
      <w:pPr>
        <w:shd w:val="clear" w:color="auto" w:fill="FFFFFF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="00977761">
        <w:rPr>
          <w:sz w:val="26"/>
          <w:szCs w:val="26"/>
        </w:rPr>
        <w:t>должен указан</w:t>
      </w:r>
      <w:r w:rsidR="00CD7482">
        <w:rPr>
          <w:color w:val="22272F"/>
          <w:sz w:val="26"/>
          <w:szCs w:val="26"/>
          <w:shd w:val="clear" w:color="auto" w:fill="FFFFFF"/>
        </w:rPr>
        <w:t xml:space="preserve"> </w:t>
      </w:r>
      <w:r w:rsidR="002D14A2">
        <w:rPr>
          <w:color w:val="22272F"/>
          <w:sz w:val="26"/>
          <w:szCs w:val="26"/>
          <w:shd w:val="clear" w:color="auto" w:fill="FFFFFF"/>
        </w:rPr>
        <w:t xml:space="preserve">нормативный </w:t>
      </w:r>
      <w:r>
        <w:rPr>
          <w:sz w:val="26"/>
          <w:szCs w:val="26"/>
        </w:rPr>
        <w:t xml:space="preserve">источник, используемый при определении стоимости </w:t>
      </w:r>
      <w:r w:rsidR="009F0F73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>(</w:t>
      </w:r>
      <w:r w:rsidR="009F0F73">
        <w:rPr>
          <w:sz w:val="26"/>
          <w:szCs w:val="26"/>
        </w:rPr>
        <w:t xml:space="preserve">действующая сметная нормативная база и (или) </w:t>
      </w:r>
      <w:r w:rsidR="009F0F73" w:rsidRPr="0010259B">
        <w:rPr>
          <w:color w:val="22272F"/>
          <w:sz w:val="26"/>
          <w:szCs w:val="26"/>
          <w:shd w:val="clear" w:color="auto" w:fill="FFFFFF"/>
        </w:rPr>
        <w:t>укрупненные нормативы</w:t>
      </w:r>
      <w:r w:rsidR="009F0F73">
        <w:rPr>
          <w:color w:val="22272F"/>
          <w:sz w:val="26"/>
          <w:szCs w:val="26"/>
          <w:shd w:val="clear" w:color="auto" w:fill="FFFFFF"/>
        </w:rPr>
        <w:t xml:space="preserve"> стоимости</w:t>
      </w:r>
      <w:r w:rsidR="001D034E">
        <w:rPr>
          <w:color w:val="22272F"/>
          <w:sz w:val="26"/>
          <w:szCs w:val="26"/>
          <w:shd w:val="clear" w:color="auto" w:fill="FFFFFF"/>
        </w:rPr>
        <w:t xml:space="preserve"> строительства и реконструкции)</w:t>
      </w:r>
      <w:r w:rsidR="00711098">
        <w:rPr>
          <w:color w:val="22272F"/>
          <w:sz w:val="26"/>
          <w:szCs w:val="26"/>
          <w:shd w:val="clear" w:color="auto" w:fill="FFFFFF"/>
        </w:rPr>
        <w:t>.</w:t>
      </w:r>
    </w:p>
    <w:p w:rsidR="00E65335" w:rsidRDefault="008E63B5" w:rsidP="006B4C6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55BA1">
        <w:rPr>
          <w:sz w:val="26"/>
          <w:szCs w:val="26"/>
        </w:rPr>
        <w:t xml:space="preserve">. </w:t>
      </w:r>
      <w:r w:rsidR="00655BA1" w:rsidRPr="00655BA1">
        <w:rPr>
          <w:sz w:val="26"/>
          <w:szCs w:val="26"/>
          <w:u w:val="single"/>
        </w:rPr>
        <w:t>Р</w:t>
      </w:r>
      <w:r w:rsidR="00013359" w:rsidRPr="00655BA1">
        <w:rPr>
          <w:sz w:val="26"/>
          <w:szCs w:val="26"/>
          <w:u w:val="single"/>
        </w:rPr>
        <w:t xml:space="preserve">аспределить объем финансовых потребностей по определенным источникам финансирования, </w:t>
      </w:r>
      <w:r w:rsidR="00013359" w:rsidRPr="00655BA1">
        <w:rPr>
          <w:sz w:val="26"/>
          <w:szCs w:val="26"/>
        </w:rPr>
        <w:t>в том числе с распределением по годам и этапам реализации инвестиционной программы;</w:t>
      </w:r>
    </w:p>
    <w:p w:rsidR="00655BA1" w:rsidRDefault="008E63B5" w:rsidP="00655BA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55BA1" w:rsidRPr="00655BA1">
        <w:rPr>
          <w:sz w:val="26"/>
          <w:szCs w:val="26"/>
        </w:rPr>
        <w:t xml:space="preserve">. </w:t>
      </w:r>
      <w:r w:rsidR="00655BA1" w:rsidRPr="00655BA1">
        <w:rPr>
          <w:sz w:val="26"/>
          <w:szCs w:val="26"/>
          <w:u w:val="single"/>
        </w:rPr>
        <w:t>О</w:t>
      </w:r>
      <w:r w:rsidR="000853AE" w:rsidRPr="00655BA1">
        <w:rPr>
          <w:sz w:val="26"/>
          <w:szCs w:val="26"/>
          <w:u w:val="single"/>
        </w:rPr>
        <w:t>беспечить согласованность разрабатываемой инвестиционной программы</w:t>
      </w:r>
      <w:r w:rsidR="000853AE" w:rsidRPr="00655BA1">
        <w:rPr>
          <w:sz w:val="26"/>
          <w:szCs w:val="26"/>
        </w:rPr>
        <w:t xml:space="preserve"> с </w:t>
      </w:r>
      <w:r w:rsidR="00655BA1" w:rsidRPr="00655BA1">
        <w:rPr>
          <w:sz w:val="26"/>
          <w:szCs w:val="26"/>
        </w:rPr>
        <w:t>учетом запланированных и реализуемых мероприятий в рамках различных программ, с целью исключения возможного двойного учета.</w:t>
      </w:r>
    </w:p>
    <w:p w:rsidR="00AF668E" w:rsidRDefault="00AF668E" w:rsidP="00655BA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05A3">
        <w:rPr>
          <w:sz w:val="26"/>
          <w:szCs w:val="26"/>
          <w:u w:val="single"/>
          <w:shd w:val="clear" w:color="auto" w:fill="FFFFFF"/>
        </w:rPr>
        <w:t>Определить период реализации инвестиционной программы,</w:t>
      </w:r>
      <w:r w:rsidRPr="00C705A3">
        <w:rPr>
          <w:sz w:val="26"/>
          <w:szCs w:val="26"/>
          <w:shd w:val="clear" w:color="auto" w:fill="FFFFFF"/>
        </w:rPr>
        <w:t xml:space="preserve"> с учетом выполнения мероприятий, необходимых для достижения предложенных плановых значений показателей </w:t>
      </w:r>
      <w:r w:rsidRPr="00C705A3">
        <w:rPr>
          <w:sz w:val="26"/>
          <w:szCs w:val="26"/>
        </w:rPr>
        <w:t>надежности, качества, энергетической эффективности</w:t>
      </w:r>
      <w:r w:rsidR="00C705A3">
        <w:rPr>
          <w:sz w:val="26"/>
          <w:szCs w:val="26"/>
        </w:rPr>
        <w:t>.</w:t>
      </w:r>
    </w:p>
    <w:p w:rsidR="008619F0" w:rsidRPr="00655BA1" w:rsidRDefault="00977761" w:rsidP="005D1000">
      <w:pPr>
        <w:shd w:val="clear" w:color="auto" w:fill="FFFFFF"/>
        <w:jc w:val="both"/>
        <w:rPr>
          <w:color w:val="22272F"/>
          <w:sz w:val="26"/>
          <w:szCs w:val="26"/>
          <w:u w:val="single"/>
        </w:rPr>
      </w:pPr>
      <w:r>
        <w:rPr>
          <w:sz w:val="26"/>
          <w:szCs w:val="26"/>
        </w:rPr>
        <w:t>7</w:t>
      </w:r>
      <w:r w:rsidR="005D1000" w:rsidRPr="00655BA1">
        <w:rPr>
          <w:sz w:val="26"/>
          <w:szCs w:val="26"/>
        </w:rPr>
        <w:t xml:space="preserve">. </w:t>
      </w:r>
      <w:r w:rsidR="00B8239A" w:rsidRPr="00655BA1">
        <w:rPr>
          <w:sz w:val="26"/>
          <w:szCs w:val="26"/>
          <w:u w:val="single"/>
        </w:rPr>
        <w:t xml:space="preserve">Разработать </w:t>
      </w:r>
      <w:r w:rsidR="00125AA8" w:rsidRPr="00655BA1">
        <w:rPr>
          <w:color w:val="22272F"/>
          <w:sz w:val="26"/>
          <w:szCs w:val="26"/>
          <w:u w:val="single"/>
        </w:rPr>
        <w:t>инвестиционную</w:t>
      </w:r>
      <w:r w:rsidR="00B8239A" w:rsidRPr="00655BA1">
        <w:rPr>
          <w:color w:val="22272F"/>
          <w:sz w:val="26"/>
          <w:szCs w:val="26"/>
          <w:u w:val="single"/>
        </w:rPr>
        <w:t xml:space="preserve"> программу,</w:t>
      </w:r>
      <w:r w:rsidR="00655BA1" w:rsidRPr="00655BA1">
        <w:rPr>
          <w:color w:val="22272F"/>
          <w:sz w:val="26"/>
          <w:szCs w:val="26"/>
          <w:u w:val="single"/>
        </w:rPr>
        <w:t xml:space="preserve"> с учетом вышесказанного,</w:t>
      </w:r>
      <w:r w:rsidR="00B8239A" w:rsidRPr="00655BA1">
        <w:rPr>
          <w:color w:val="22272F"/>
          <w:sz w:val="26"/>
          <w:szCs w:val="26"/>
          <w:u w:val="single"/>
        </w:rPr>
        <w:t xml:space="preserve"> которая должна содержать следующее (</w:t>
      </w:r>
      <w:r w:rsidR="00B8239A" w:rsidRPr="00655BA1">
        <w:rPr>
          <w:color w:val="22272F"/>
          <w:sz w:val="26"/>
          <w:szCs w:val="26"/>
          <w:shd w:val="clear" w:color="auto" w:fill="FFFFFF"/>
        </w:rPr>
        <w:t>статья 40 Федерального закона № 416-ФЗ)</w:t>
      </w:r>
      <w:r w:rsidR="008619F0" w:rsidRPr="00655BA1">
        <w:rPr>
          <w:color w:val="22272F"/>
          <w:sz w:val="26"/>
          <w:szCs w:val="26"/>
          <w:u w:val="single"/>
        </w:rPr>
        <w:t>:</w:t>
      </w:r>
    </w:p>
    <w:p w:rsidR="008619F0" w:rsidRPr="008619F0" w:rsidRDefault="00977761" w:rsidP="008619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</w:t>
      </w:r>
      <w:r w:rsidR="005D1000">
        <w:rPr>
          <w:color w:val="22272F"/>
          <w:sz w:val="26"/>
          <w:szCs w:val="26"/>
        </w:rPr>
        <w:t xml:space="preserve">.1 </w:t>
      </w:r>
      <w:r w:rsidR="008619F0" w:rsidRPr="008619F0">
        <w:rPr>
          <w:color w:val="22272F"/>
          <w:sz w:val="26"/>
          <w:szCs w:val="26"/>
        </w:rPr>
        <w:t>плановые значения показателей надежности, качества, энергетической эффективности;</w:t>
      </w:r>
    </w:p>
    <w:p w:rsidR="008619F0" w:rsidRPr="008619F0" w:rsidRDefault="00977761" w:rsidP="008619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</w:t>
      </w:r>
      <w:r w:rsidR="005D1000">
        <w:rPr>
          <w:color w:val="22272F"/>
          <w:sz w:val="26"/>
          <w:szCs w:val="26"/>
        </w:rPr>
        <w:t xml:space="preserve">.2 </w:t>
      </w:r>
      <w:r w:rsidR="008619F0" w:rsidRPr="008619F0">
        <w:rPr>
          <w:color w:val="22272F"/>
          <w:sz w:val="26"/>
          <w:szCs w:val="26"/>
        </w:rPr>
        <w:t>перечень мероприятий по строительству новых, реконструкции и (или) модернизации существующих объектов централизованных систем водоснабжения и (или) водоотведения, включая мероприятия, необходимые для подключения (технологического присоединения) новых абонентов;</w:t>
      </w:r>
    </w:p>
    <w:p w:rsidR="008619F0" w:rsidRPr="008619F0" w:rsidRDefault="00977761" w:rsidP="008619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</w:t>
      </w:r>
      <w:r w:rsidR="00711098">
        <w:rPr>
          <w:color w:val="22272F"/>
          <w:sz w:val="26"/>
          <w:szCs w:val="26"/>
        </w:rPr>
        <w:t>.3</w:t>
      </w:r>
      <w:r w:rsidR="005D1000">
        <w:rPr>
          <w:color w:val="22272F"/>
          <w:sz w:val="26"/>
          <w:szCs w:val="26"/>
        </w:rPr>
        <w:t xml:space="preserve"> </w:t>
      </w:r>
      <w:r w:rsidR="008619F0" w:rsidRPr="008619F0">
        <w:rPr>
          <w:color w:val="22272F"/>
          <w:sz w:val="26"/>
          <w:szCs w:val="26"/>
        </w:rPr>
        <w:t>объем финансовых потребностей, необходимых для реализации инвестиционной программы, с указанием источников финансирования;</w:t>
      </w:r>
    </w:p>
    <w:p w:rsidR="008619F0" w:rsidRPr="008619F0" w:rsidRDefault="00977761" w:rsidP="008619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</w:t>
      </w:r>
      <w:r w:rsidR="00711098">
        <w:rPr>
          <w:color w:val="22272F"/>
          <w:sz w:val="26"/>
          <w:szCs w:val="26"/>
        </w:rPr>
        <w:t>.4</w:t>
      </w:r>
      <w:r w:rsidR="008619F0" w:rsidRPr="008619F0">
        <w:rPr>
          <w:color w:val="22272F"/>
          <w:sz w:val="26"/>
          <w:szCs w:val="26"/>
        </w:rPr>
        <w:t xml:space="preserve"> график реализации мероприятий инвестиционной программы;</w:t>
      </w:r>
    </w:p>
    <w:p w:rsidR="008619F0" w:rsidRPr="008619F0" w:rsidRDefault="00977761" w:rsidP="008619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</w:t>
      </w:r>
      <w:r w:rsidR="005D1000">
        <w:rPr>
          <w:color w:val="22272F"/>
          <w:sz w:val="26"/>
          <w:szCs w:val="26"/>
        </w:rPr>
        <w:t>.</w:t>
      </w:r>
      <w:r w:rsidR="00711098">
        <w:rPr>
          <w:color w:val="22272F"/>
          <w:sz w:val="26"/>
          <w:szCs w:val="26"/>
        </w:rPr>
        <w:t>5</w:t>
      </w:r>
      <w:r w:rsidR="008619F0" w:rsidRPr="008619F0">
        <w:rPr>
          <w:color w:val="22272F"/>
          <w:sz w:val="26"/>
          <w:szCs w:val="26"/>
        </w:rPr>
        <w:t xml:space="preserve"> расчет эффективности инвестирования средств;</w:t>
      </w:r>
    </w:p>
    <w:p w:rsidR="008619F0" w:rsidRPr="008619F0" w:rsidRDefault="00977761" w:rsidP="008619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</w:t>
      </w:r>
      <w:r w:rsidR="005D1000">
        <w:rPr>
          <w:color w:val="22272F"/>
          <w:sz w:val="26"/>
          <w:szCs w:val="26"/>
        </w:rPr>
        <w:t>.</w:t>
      </w:r>
      <w:r w:rsidR="008619F0" w:rsidRPr="008619F0">
        <w:rPr>
          <w:color w:val="22272F"/>
          <w:sz w:val="26"/>
          <w:szCs w:val="26"/>
        </w:rPr>
        <w:t>6</w:t>
      </w:r>
      <w:r w:rsidR="005D1000">
        <w:rPr>
          <w:color w:val="22272F"/>
          <w:sz w:val="26"/>
          <w:szCs w:val="26"/>
        </w:rPr>
        <w:t xml:space="preserve"> </w:t>
      </w:r>
      <w:r w:rsidR="008619F0" w:rsidRPr="008619F0">
        <w:rPr>
          <w:color w:val="22272F"/>
          <w:sz w:val="26"/>
          <w:szCs w:val="26"/>
        </w:rPr>
        <w:t>предварительный расчет тарифов в сфере водоснабжения и водоотведения;</w:t>
      </w:r>
    </w:p>
    <w:p w:rsidR="008619F0" w:rsidRDefault="00977761" w:rsidP="008619F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7</w:t>
      </w:r>
      <w:r w:rsidR="005D1000">
        <w:rPr>
          <w:color w:val="22272F"/>
          <w:sz w:val="26"/>
          <w:szCs w:val="26"/>
        </w:rPr>
        <w:t>.</w:t>
      </w:r>
      <w:r w:rsidR="008619F0" w:rsidRPr="008619F0">
        <w:rPr>
          <w:color w:val="22272F"/>
          <w:sz w:val="26"/>
          <w:szCs w:val="26"/>
        </w:rPr>
        <w:t>7 иные сведения.</w:t>
      </w:r>
    </w:p>
    <w:p w:rsidR="00A43A72" w:rsidRPr="00091039" w:rsidRDefault="00711098" w:rsidP="00091039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1039">
        <w:rPr>
          <w:color w:val="22272F"/>
          <w:sz w:val="26"/>
          <w:szCs w:val="26"/>
        </w:rPr>
        <w:t>8</w:t>
      </w:r>
      <w:r w:rsidR="00B968DB" w:rsidRPr="00091039">
        <w:rPr>
          <w:color w:val="22272F"/>
          <w:sz w:val="26"/>
          <w:szCs w:val="26"/>
        </w:rPr>
        <w:t xml:space="preserve">. </w:t>
      </w:r>
      <w:r w:rsidR="00B968DB" w:rsidRPr="00091039">
        <w:rPr>
          <w:color w:val="22272F"/>
          <w:sz w:val="26"/>
          <w:szCs w:val="26"/>
          <w:u w:val="single"/>
        </w:rPr>
        <w:t>С</w:t>
      </w:r>
      <w:r w:rsidR="00A43A72" w:rsidRPr="00091039">
        <w:rPr>
          <w:sz w:val="26"/>
          <w:szCs w:val="26"/>
          <w:u w:val="single"/>
        </w:rPr>
        <w:t>рок разработки инвестиционной программы</w:t>
      </w:r>
      <w:r w:rsidR="00374477" w:rsidRPr="00091039">
        <w:rPr>
          <w:sz w:val="26"/>
          <w:szCs w:val="26"/>
        </w:rPr>
        <w:t xml:space="preserve"> - в течение </w:t>
      </w:r>
      <w:r w:rsidR="008E63B5" w:rsidRPr="00091039">
        <w:rPr>
          <w:sz w:val="26"/>
          <w:szCs w:val="26"/>
        </w:rPr>
        <w:t>двух месяцев</w:t>
      </w:r>
      <w:r w:rsidR="00A43A72" w:rsidRPr="00091039">
        <w:rPr>
          <w:sz w:val="26"/>
          <w:szCs w:val="26"/>
        </w:rPr>
        <w:t xml:space="preserve"> с момента утверждения технического задания.</w:t>
      </w:r>
    </w:p>
    <w:p w:rsidR="000C03DD" w:rsidRDefault="000C03DD" w:rsidP="00091039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91039" w:rsidRDefault="00091039" w:rsidP="00091039">
      <w:pPr>
        <w:shd w:val="clear" w:color="auto" w:fill="FFFFFF"/>
        <w:jc w:val="center"/>
        <w:rPr>
          <w:b/>
          <w:bCs/>
          <w:sz w:val="26"/>
          <w:szCs w:val="26"/>
        </w:rPr>
      </w:pPr>
      <w:r w:rsidRPr="00091039">
        <w:rPr>
          <w:b/>
          <w:bCs/>
          <w:sz w:val="26"/>
          <w:szCs w:val="26"/>
        </w:rPr>
        <w:t xml:space="preserve">Порядок внесения изменений в </w:t>
      </w:r>
      <w:r w:rsidR="00977761" w:rsidRPr="00091039">
        <w:rPr>
          <w:b/>
          <w:bCs/>
          <w:sz w:val="26"/>
          <w:szCs w:val="26"/>
        </w:rPr>
        <w:t>техническое</w:t>
      </w:r>
      <w:r w:rsidRPr="00091039">
        <w:rPr>
          <w:b/>
          <w:bCs/>
          <w:sz w:val="26"/>
          <w:szCs w:val="26"/>
        </w:rPr>
        <w:t xml:space="preserve"> задание</w:t>
      </w:r>
    </w:p>
    <w:p w:rsidR="003D511F" w:rsidRPr="00091039" w:rsidRDefault="003D511F" w:rsidP="000C03DD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 xml:space="preserve">1. Пересмотр (внесение изменений) в утвержденное техническое задание рекомендуется осуществлять по инициативе главы муниципального образования (представительного органа муниципального образования - в случае отсутствия </w:t>
      </w:r>
      <w:r w:rsidRPr="003D511F">
        <w:rPr>
          <w:sz w:val="26"/>
          <w:szCs w:val="26"/>
        </w:rPr>
        <w:lastRenderedPageBreak/>
        <w:t>программы комплексного развития) или по инициативе организации коммунального комплекса.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 xml:space="preserve">2. В качестве оснований для пересмотра (внесения изменений) в утвержденное техническое задание </w:t>
      </w:r>
      <w:r>
        <w:rPr>
          <w:sz w:val="26"/>
          <w:szCs w:val="26"/>
        </w:rPr>
        <w:t>является следующее</w:t>
      </w:r>
      <w:r w:rsidRPr="003D511F">
        <w:rPr>
          <w:sz w:val="26"/>
          <w:szCs w:val="26"/>
        </w:rPr>
        <w:t>: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- принятие или внесение изменений в программу комплексного развития муниципального образования;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- принятие или внесение изменений в программы социально-экономического развития муниципальных образований и иные программы, влияющие на изменения условий технического задания;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- вынесение органом местного самоуправления решения о недоступности для потребителей товаров и услуг организаций коммунального комплекса с учетом надбавки к ценам (тарифам), предлагаемой организацией коммунального комплекса для обеспечения реализации инвестиционной программы;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- объективные изменения условий деятельности организации коммунального комплекса, влияющие на стоимость производимых ею товаров (оказываемых услуг), и невозможности пересмотра надбавки к тарифам на товары и услуги организации коммунального комплекса и (или) тарифа организации коммунального комплекса на подключение;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(реконструируемых) объектов, а также перечня земельных участков, обеспечиваемых инженерной инфраструктурой.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3. Пересмотр (внесение изменений) технических заданий может производиться не чаще одного раза в год.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 xml:space="preserve">4 При пересмотре (внесении изменений) технического задания </w:t>
      </w:r>
      <w:r>
        <w:rPr>
          <w:sz w:val="26"/>
          <w:szCs w:val="26"/>
        </w:rPr>
        <w:t xml:space="preserve">необходимо </w:t>
      </w:r>
      <w:r w:rsidRPr="003D511F">
        <w:rPr>
          <w:sz w:val="26"/>
          <w:szCs w:val="26"/>
        </w:rPr>
        <w:t>предусматривать изменение значений целевых индикаторов, определенных в техническом задании, и (или) корректировку перечня подключаемых к системам коммунальной инфраструктуры строящихся (реконструируемых) объектов, а также перечня земельных участков, обеспечиваемых инженерной инфраструктурой.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5. В случае если пересмотр технического задания осуществляется по инициативе организации коммунального комплекса, заявление о необходимости пересмотра, направляемое главе муниципального образования (представительному органу муниципального образования - в случае отсутствия программы комплексного развития), должно сопровождаться обоснованием причин пересмотра (внесения изменений) с приложением необходимых документов.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>6. Пересмотр (внесение изменений) технического задания рекомендуется осуществлять в порядке, соответствующем порядку его разработки.</w:t>
      </w:r>
    </w:p>
    <w:p w:rsidR="003D511F" w:rsidRPr="003D511F" w:rsidRDefault="003D511F" w:rsidP="003D511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D511F">
        <w:rPr>
          <w:sz w:val="26"/>
          <w:szCs w:val="26"/>
        </w:rPr>
        <w:t xml:space="preserve">7. Решение об утверждении или пересмотре (внесении изменений) в техническое задание </w:t>
      </w:r>
      <w:r>
        <w:rPr>
          <w:sz w:val="26"/>
          <w:szCs w:val="26"/>
        </w:rPr>
        <w:t>довести</w:t>
      </w:r>
      <w:r w:rsidRPr="003D511F">
        <w:rPr>
          <w:sz w:val="26"/>
          <w:szCs w:val="26"/>
        </w:rPr>
        <w:t xml:space="preserve"> до организации коммунального комплекса, осуществляющей разработку инвестиционной программы, в недельный срок со дня его принятия.</w:t>
      </w:r>
    </w:p>
    <w:p w:rsidR="001231C4" w:rsidRPr="003D511F" w:rsidRDefault="001231C4" w:rsidP="003D511F">
      <w:pPr>
        <w:shd w:val="clear" w:color="auto" w:fill="FFFFFF"/>
        <w:jc w:val="both"/>
        <w:rPr>
          <w:sz w:val="26"/>
          <w:szCs w:val="26"/>
        </w:rPr>
      </w:pPr>
    </w:p>
    <w:p w:rsidR="003D511F" w:rsidRPr="003D511F" w:rsidRDefault="003D511F">
      <w:pPr>
        <w:shd w:val="clear" w:color="auto" w:fill="FFFFFF"/>
        <w:jc w:val="both"/>
        <w:rPr>
          <w:sz w:val="26"/>
          <w:szCs w:val="26"/>
        </w:rPr>
      </w:pPr>
    </w:p>
    <w:sectPr w:rsidR="003D511F" w:rsidRPr="003D511F" w:rsidSect="00CD7482">
      <w:headerReference w:type="even" r:id="rId9"/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E1" w:rsidRDefault="002006E1" w:rsidP="00B12789">
      <w:r>
        <w:separator/>
      </w:r>
    </w:p>
  </w:endnote>
  <w:endnote w:type="continuationSeparator" w:id="0">
    <w:p w:rsidR="002006E1" w:rsidRDefault="002006E1" w:rsidP="00B1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E1" w:rsidRDefault="002006E1" w:rsidP="00B12789">
      <w:r>
        <w:separator/>
      </w:r>
    </w:p>
  </w:footnote>
  <w:footnote w:type="continuationSeparator" w:id="0">
    <w:p w:rsidR="002006E1" w:rsidRDefault="002006E1" w:rsidP="00B1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D30413" w:rsidP="00D35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22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22D3">
      <w:rPr>
        <w:rStyle w:val="a5"/>
        <w:noProof/>
      </w:rPr>
      <w:t>2</w:t>
    </w:r>
    <w:r>
      <w:rPr>
        <w:rStyle w:val="a5"/>
      </w:rPr>
      <w:fldChar w:fldCharType="end"/>
    </w:r>
  </w:p>
  <w:p w:rsidR="00D3595A" w:rsidRDefault="002006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2006E1" w:rsidP="00D3595A">
    <w:pPr>
      <w:pStyle w:val="a3"/>
      <w:framePr w:wrap="around" w:vAnchor="text" w:hAnchor="margin" w:xAlign="center" w:y="1"/>
      <w:rPr>
        <w:rStyle w:val="a5"/>
      </w:rPr>
    </w:pPr>
  </w:p>
  <w:p w:rsidR="00D3595A" w:rsidRDefault="002006E1" w:rsidP="00D35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D6B94"/>
    <w:multiLevelType w:val="multilevel"/>
    <w:tmpl w:val="B0C87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13709"/>
    <w:multiLevelType w:val="hybridMultilevel"/>
    <w:tmpl w:val="93048E36"/>
    <w:lvl w:ilvl="0" w:tplc="F2C412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EA54EF"/>
    <w:multiLevelType w:val="hybridMultilevel"/>
    <w:tmpl w:val="0C38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900E9"/>
    <w:multiLevelType w:val="multilevel"/>
    <w:tmpl w:val="41F0E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16"/>
    <w:rsid w:val="00013359"/>
    <w:rsid w:val="00016C65"/>
    <w:rsid w:val="00055DE3"/>
    <w:rsid w:val="00075B4C"/>
    <w:rsid w:val="000853AE"/>
    <w:rsid w:val="0009073E"/>
    <w:rsid w:val="00091039"/>
    <w:rsid w:val="000C03DD"/>
    <w:rsid w:val="0010259B"/>
    <w:rsid w:val="001231C4"/>
    <w:rsid w:val="00125AA8"/>
    <w:rsid w:val="00131A88"/>
    <w:rsid w:val="00137CF7"/>
    <w:rsid w:val="0016283D"/>
    <w:rsid w:val="00181F42"/>
    <w:rsid w:val="0018420F"/>
    <w:rsid w:val="001A65F1"/>
    <w:rsid w:val="001B29F2"/>
    <w:rsid w:val="001B5A5C"/>
    <w:rsid w:val="001D034E"/>
    <w:rsid w:val="001F2DC6"/>
    <w:rsid w:val="001F5F65"/>
    <w:rsid w:val="002006E1"/>
    <w:rsid w:val="00201974"/>
    <w:rsid w:val="0020272D"/>
    <w:rsid w:val="00203B80"/>
    <w:rsid w:val="002458AF"/>
    <w:rsid w:val="00254A16"/>
    <w:rsid w:val="0025504E"/>
    <w:rsid w:val="00264D36"/>
    <w:rsid w:val="002D14A2"/>
    <w:rsid w:val="002D63C2"/>
    <w:rsid w:val="002D70F2"/>
    <w:rsid w:val="00345D41"/>
    <w:rsid w:val="00374477"/>
    <w:rsid w:val="003916AF"/>
    <w:rsid w:val="00393411"/>
    <w:rsid w:val="003A2F57"/>
    <w:rsid w:val="003B5973"/>
    <w:rsid w:val="003C1A13"/>
    <w:rsid w:val="003C6820"/>
    <w:rsid w:val="003D511F"/>
    <w:rsid w:val="003F1D16"/>
    <w:rsid w:val="004016CF"/>
    <w:rsid w:val="00410B7E"/>
    <w:rsid w:val="004149EF"/>
    <w:rsid w:val="00423F67"/>
    <w:rsid w:val="004330AD"/>
    <w:rsid w:val="0046289C"/>
    <w:rsid w:val="0047484D"/>
    <w:rsid w:val="00481052"/>
    <w:rsid w:val="004A368A"/>
    <w:rsid w:val="004C3DF5"/>
    <w:rsid w:val="004D1FB0"/>
    <w:rsid w:val="004F7E1F"/>
    <w:rsid w:val="005077D4"/>
    <w:rsid w:val="00512D1A"/>
    <w:rsid w:val="005234F7"/>
    <w:rsid w:val="005265D3"/>
    <w:rsid w:val="00562B9B"/>
    <w:rsid w:val="005648D1"/>
    <w:rsid w:val="005A0E22"/>
    <w:rsid w:val="005D1000"/>
    <w:rsid w:val="005E19B6"/>
    <w:rsid w:val="00604CDE"/>
    <w:rsid w:val="00655BA1"/>
    <w:rsid w:val="006625B4"/>
    <w:rsid w:val="00673779"/>
    <w:rsid w:val="00682A59"/>
    <w:rsid w:val="006A2EC8"/>
    <w:rsid w:val="006B4C6A"/>
    <w:rsid w:val="006C4E3A"/>
    <w:rsid w:val="006D63EF"/>
    <w:rsid w:val="00701E5B"/>
    <w:rsid w:val="007056EC"/>
    <w:rsid w:val="00711098"/>
    <w:rsid w:val="00712AAD"/>
    <w:rsid w:val="00714681"/>
    <w:rsid w:val="00731016"/>
    <w:rsid w:val="007447B8"/>
    <w:rsid w:val="007572FB"/>
    <w:rsid w:val="0076193E"/>
    <w:rsid w:val="0079276D"/>
    <w:rsid w:val="007A7FFA"/>
    <w:rsid w:val="007D04A9"/>
    <w:rsid w:val="007D6431"/>
    <w:rsid w:val="007E1D8D"/>
    <w:rsid w:val="007E484E"/>
    <w:rsid w:val="0080230E"/>
    <w:rsid w:val="0080634D"/>
    <w:rsid w:val="008117F7"/>
    <w:rsid w:val="00817A4B"/>
    <w:rsid w:val="00835638"/>
    <w:rsid w:val="00842C0D"/>
    <w:rsid w:val="00846229"/>
    <w:rsid w:val="00846D57"/>
    <w:rsid w:val="00846EB2"/>
    <w:rsid w:val="0084737A"/>
    <w:rsid w:val="008619F0"/>
    <w:rsid w:val="00863217"/>
    <w:rsid w:val="008A38F2"/>
    <w:rsid w:val="008C3F73"/>
    <w:rsid w:val="008C769F"/>
    <w:rsid w:val="008E63B5"/>
    <w:rsid w:val="008F050E"/>
    <w:rsid w:val="009126B1"/>
    <w:rsid w:val="00920AA9"/>
    <w:rsid w:val="00933120"/>
    <w:rsid w:val="00933F40"/>
    <w:rsid w:val="00945538"/>
    <w:rsid w:val="009617B9"/>
    <w:rsid w:val="009731DF"/>
    <w:rsid w:val="009775F5"/>
    <w:rsid w:val="00977761"/>
    <w:rsid w:val="00981B18"/>
    <w:rsid w:val="0098531C"/>
    <w:rsid w:val="009E710E"/>
    <w:rsid w:val="009F0F73"/>
    <w:rsid w:val="00A26337"/>
    <w:rsid w:val="00A27D6C"/>
    <w:rsid w:val="00A431C9"/>
    <w:rsid w:val="00A43A72"/>
    <w:rsid w:val="00A55574"/>
    <w:rsid w:val="00A60DE3"/>
    <w:rsid w:val="00AC75C4"/>
    <w:rsid w:val="00AF668E"/>
    <w:rsid w:val="00AF7CB4"/>
    <w:rsid w:val="00B07D74"/>
    <w:rsid w:val="00B12789"/>
    <w:rsid w:val="00B3504A"/>
    <w:rsid w:val="00B8239A"/>
    <w:rsid w:val="00B8770E"/>
    <w:rsid w:val="00B948A5"/>
    <w:rsid w:val="00B94D6D"/>
    <w:rsid w:val="00B968DB"/>
    <w:rsid w:val="00BB2A94"/>
    <w:rsid w:val="00BC741E"/>
    <w:rsid w:val="00BE0871"/>
    <w:rsid w:val="00BE1C9B"/>
    <w:rsid w:val="00BE2D46"/>
    <w:rsid w:val="00C01959"/>
    <w:rsid w:val="00C233F6"/>
    <w:rsid w:val="00C37B22"/>
    <w:rsid w:val="00C705A3"/>
    <w:rsid w:val="00C717AC"/>
    <w:rsid w:val="00C8442F"/>
    <w:rsid w:val="00C9506E"/>
    <w:rsid w:val="00CB0516"/>
    <w:rsid w:val="00CB2FD3"/>
    <w:rsid w:val="00CC74D6"/>
    <w:rsid w:val="00CD7482"/>
    <w:rsid w:val="00CF55A0"/>
    <w:rsid w:val="00D00849"/>
    <w:rsid w:val="00D12C49"/>
    <w:rsid w:val="00D1631E"/>
    <w:rsid w:val="00D30413"/>
    <w:rsid w:val="00D34521"/>
    <w:rsid w:val="00D4791E"/>
    <w:rsid w:val="00D73D56"/>
    <w:rsid w:val="00D93151"/>
    <w:rsid w:val="00DA5E5D"/>
    <w:rsid w:val="00DC3A3C"/>
    <w:rsid w:val="00DF2400"/>
    <w:rsid w:val="00DF3FDE"/>
    <w:rsid w:val="00E0154E"/>
    <w:rsid w:val="00E06F7E"/>
    <w:rsid w:val="00E1070C"/>
    <w:rsid w:val="00E41472"/>
    <w:rsid w:val="00E46199"/>
    <w:rsid w:val="00E65335"/>
    <w:rsid w:val="00E732B8"/>
    <w:rsid w:val="00E80EA0"/>
    <w:rsid w:val="00E922D3"/>
    <w:rsid w:val="00E94386"/>
    <w:rsid w:val="00E9798D"/>
    <w:rsid w:val="00EC1D81"/>
    <w:rsid w:val="00ED50E8"/>
    <w:rsid w:val="00F11E5C"/>
    <w:rsid w:val="00F40E06"/>
    <w:rsid w:val="00F614B2"/>
    <w:rsid w:val="00F872E7"/>
    <w:rsid w:val="00FA4252"/>
    <w:rsid w:val="00FC5814"/>
    <w:rsid w:val="00FD75CF"/>
    <w:rsid w:val="00FE022F"/>
    <w:rsid w:val="00FE464E"/>
    <w:rsid w:val="00FF2E16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FF4B"/>
  <w15:docId w15:val="{23D7FA6A-80EC-4527-8F5A-9AE453D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A16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254A16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A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A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254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4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4A16"/>
  </w:style>
  <w:style w:type="paragraph" w:customStyle="1" w:styleId="ConsPlusNormal">
    <w:name w:val="ConsPlusNormal"/>
    <w:link w:val="ConsPlusNormal0"/>
    <w:rsid w:val="00254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4A1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25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54A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254A16"/>
    <w:rPr>
      <w:color w:val="0000FF"/>
      <w:u w:val="single"/>
    </w:rPr>
  </w:style>
  <w:style w:type="character" w:customStyle="1" w:styleId="2Exact">
    <w:name w:val="Основной текст (2) Exact"/>
    <w:basedOn w:val="a0"/>
    <w:rsid w:val="0084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842C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2C0D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sz w:val="26"/>
      <w:szCs w:val="26"/>
      <w:lang w:eastAsia="en-US"/>
    </w:rPr>
  </w:style>
  <w:style w:type="character" w:styleId="a9">
    <w:name w:val="Emphasis"/>
    <w:basedOn w:val="a0"/>
    <w:uiPriority w:val="20"/>
    <w:qFormat/>
    <w:rsid w:val="00203B8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F24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24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9617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055DE3"/>
    <w:pPr>
      <w:ind w:left="720"/>
      <w:contextualSpacing/>
    </w:pPr>
  </w:style>
  <w:style w:type="paragraph" w:customStyle="1" w:styleId="ConsPlusTitle">
    <w:name w:val="ConsPlusTitle"/>
    <w:rsid w:val="007056E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fontstyle01">
    <w:name w:val="fontstyle01"/>
    <w:rsid w:val="00E732B8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s1">
    <w:name w:val="s_1"/>
    <w:basedOn w:val="a"/>
    <w:rsid w:val="008619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619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8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1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5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4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3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06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85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39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9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728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319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89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95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723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51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88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62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68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385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3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39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814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541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91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38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17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52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15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12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162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452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80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3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97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23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52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494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56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78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40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50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12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608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6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89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076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22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19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73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91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979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2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6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161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Rayhoz</dc:creator>
  <cp:lastModifiedBy>GKH2</cp:lastModifiedBy>
  <cp:revision>231</cp:revision>
  <cp:lastPrinted>2021-04-28T00:54:00Z</cp:lastPrinted>
  <dcterms:created xsi:type="dcterms:W3CDTF">2020-08-26T22:08:00Z</dcterms:created>
  <dcterms:modified xsi:type="dcterms:W3CDTF">2022-02-22T00:21:00Z</dcterms:modified>
</cp:coreProperties>
</file>