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F6" w:rsidRDefault="009F4DF6" w:rsidP="009F4DF6">
      <w:pPr>
        <w:pStyle w:val="a3"/>
        <w:spacing w:after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33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 «Биробиджанский муниципальный район»</w:t>
      </w: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Еврейской автономной области</w:t>
      </w: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РАЙОНА</w:t>
      </w: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F4DF6" w:rsidRDefault="009F4DF6" w:rsidP="009F4DF6">
      <w:pPr>
        <w:pStyle w:val="a3"/>
        <w:spacing w:before="0" w:beforeAutospacing="0" w:after="0"/>
        <w:rPr>
          <w:sz w:val="27"/>
          <w:szCs w:val="27"/>
        </w:rPr>
      </w:pPr>
    </w:p>
    <w:p w:rsidR="009F4DF6" w:rsidRDefault="009F4DF6" w:rsidP="009F4DF6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  <w:t xml:space="preserve">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___</w:t>
      </w:r>
    </w:p>
    <w:p w:rsidR="009F4DF6" w:rsidRDefault="009F4DF6" w:rsidP="009F4DF6">
      <w:pPr>
        <w:pStyle w:val="a3"/>
        <w:spacing w:before="0" w:beforeAutospacing="0" w:after="0"/>
        <w:rPr>
          <w:sz w:val="27"/>
          <w:szCs w:val="27"/>
        </w:rPr>
      </w:pP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г. Биробиджан</w:t>
      </w: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9F4DF6" w:rsidRDefault="009F4DF6" w:rsidP="009F4DF6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9F4DF6" w:rsidRDefault="009F4DF6" w:rsidP="009F4DF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>О внесении изменений в муниципальную  программу «Социально-экономическое развитие муниципального образования «Биробиджанский муниципальный район» на 2020 – 2025 годы», утвержденную постановлением администрации муниципального района от 02.06.2020 № 357</w:t>
      </w:r>
    </w:p>
    <w:bookmarkEnd w:id="0"/>
    <w:p w:rsidR="009F4DF6" w:rsidRDefault="009F4DF6" w:rsidP="009F4DF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9F4DF6" w:rsidRDefault="009F4DF6" w:rsidP="009F4DF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9F4DF6" w:rsidRDefault="009F4DF6" w:rsidP="009F4DF6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уточнением финансовых средств, выделяемых на реализацию  муниципальной программы «Социально-экономическое развитие муниципального </w:t>
      </w:r>
      <w:r w:rsidR="00D92D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D92D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«Биробиджанский муниципальный район» на 2020 – 2025 годы», утвержденн</w:t>
      </w:r>
      <w:r w:rsidR="00B06DA1"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муниципального района от 02.06.2020 № 357, администрация муниципального района    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ПОСТАНОВЛЯЕТ:</w:t>
      </w:r>
    </w:p>
    <w:p w:rsidR="009F4DF6" w:rsidRDefault="009F4DF6" w:rsidP="009F4DF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Внести в м</w:t>
      </w:r>
      <w:r>
        <w:rPr>
          <w:rFonts w:ascii="Times New Roman" w:hAnsi="Times New Roman"/>
          <w:sz w:val="27"/>
          <w:szCs w:val="27"/>
        </w:rPr>
        <w:t xml:space="preserve">униципальную программу </w:t>
      </w:r>
      <w:r>
        <w:rPr>
          <w:rFonts w:ascii="Times New Roman" w:hAnsi="Times New Roman" w:cs="Times New Roman"/>
          <w:sz w:val="27"/>
          <w:szCs w:val="27"/>
        </w:rPr>
        <w:t>«Социально-экономическое развитие муниципального образования «Биробиджанский муниципальный район» на 2020 – 2025 годы», утвержденн</w:t>
      </w:r>
      <w:r w:rsidR="00530310"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муниципального района от 02.06.2020 № 357 «Об утверждении муниципальной программы «Социально-экономическое развитие муниципального «Биробиджанский муниципальный район» на 2020 – 2025 годы», следующие изменения: </w:t>
      </w:r>
    </w:p>
    <w:p w:rsidR="009F4DF6" w:rsidRDefault="009F4DF6" w:rsidP="009F4DF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1.1. В разделе 1 «Паспорт муниципальной программы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pPr w:leftFromText="180" w:rightFromText="180" w:bottomFromText="16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9F4DF6" w:rsidTr="009F4D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lastRenderedPageBreak/>
              <w:t>по годам: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lastRenderedPageBreak/>
              <w:t>Общий объем финансирования муниципальной программы составляет 182 168,71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– 68 052,54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– 19 544,87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2022 год – 14 220,0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2023 год – 80 351,3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2024 год – 0,0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lastRenderedPageBreak/>
              <w:t>2025 год – 0,0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из средств местного бюджета составляет 2 272,74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- 664,36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- 310,48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2022 год - 297,9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2023 год – 1 000,0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2024 год – 0,0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2025 год – 0,0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из средств областного бюджета составляет 81 420,01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- 1610,1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- 458,61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2023 год – 79 351,30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из средств федерального бюджета составляет 98 475,96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– 65 778,08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– 18 775,78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2022 год – 13 922,1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Физическая культура: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Всего – 42 158,85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–  1 515,15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–  3 643,70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2023 год – 37 000,00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местного бюджета составит 158,85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- 15,15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- 143,70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федерального бюджета составит 5 000,00 тыс. руб.: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– 1 500,00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– 3 500,00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За счет областного бюджета – 37000,0 тыс. руб. в том числе 2023 год 37000,0 тыс. рублей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Благоустройство: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Всего – 33 446,59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местного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- 450,17 тыс. рублей,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- 152,27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2022 год - 297,9 тыс. руб.;- за счет средств областного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- 4000,0 тыс. руб.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2023 год – 4 000,00 тыс. рублей;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федерального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Всего: 28 996,42 тыс. руб.: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- 15 074,32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2022 год – 13 922,1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Образование: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Всего – 42 250,29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местного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 1 028,99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- 28,99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2023 год –  1 000,0 тыс. руб.; 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областного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- 38351,3 тыс. руб.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2023 год – 38351,3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федерального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- 2870,0 тыс. руб.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lastRenderedPageBreak/>
              <w:t>2020 год – 2 870,0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Коммунальное хозяйство: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Всего – 43 440,1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– 27 538,93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– 15 901,17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местного бюджета составит 426,00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- 259,22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- 166,78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из средств областного бюджета составляет 2 068,71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– 1610,10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- 458,61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федерального бюджета составит 40 945,39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– 25 669,61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2021 год – 15 275,78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Дорожное хозяйство: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Всего – 20 872,88 тыс. руб.,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местного бюджета: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- 208,73 тыс. руб. 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- 208,73 тыс. руб.;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- за счет средств федерального бюджета:  20 664,15 тыс. руб.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в том числе:</w:t>
            </w:r>
          </w:p>
          <w:p w:rsidR="009F4DF6" w:rsidRDefault="009F4D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2020 год – 20 664,15 тыс. руб.».</w:t>
            </w:r>
          </w:p>
        </w:tc>
      </w:tr>
    </w:tbl>
    <w:p w:rsidR="009F4DF6" w:rsidRDefault="009F4DF6" w:rsidP="009F4D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Таблицу 1 раздела 4 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Перечень показателей (индикаторов) муниципальной программы» изложить в следующей редакции: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«Таблица 1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показателях (индикаторах) муниципальной программы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 «Биробиджанский муниципальный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район» Еврейской автономной области «Социально-экономическое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муниципального образования «Биробиджанский</w:t>
      </w: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 район» на 2020 - 2024 годы»</w:t>
      </w:r>
    </w:p>
    <w:p w:rsidR="009A63AC" w:rsidRDefault="009A63AC" w:rsidP="009F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992"/>
        <w:gridCol w:w="851"/>
        <w:gridCol w:w="850"/>
        <w:gridCol w:w="851"/>
        <w:gridCol w:w="708"/>
        <w:gridCol w:w="709"/>
        <w:gridCol w:w="709"/>
        <w:gridCol w:w="709"/>
      </w:tblGrid>
      <w:tr w:rsidR="009F4DF6" w:rsidTr="000D732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9F4DF6" w:rsidTr="000D732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F6" w:rsidRDefault="009F4DF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F6" w:rsidRDefault="009F4DF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F6" w:rsidRDefault="009F4DF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Отчет-ный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9F4DF6" w:rsidTr="000D732D"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человек, систематически занимающихся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42,5</w:t>
            </w: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лиц, участвующих в областных соревнованиях, от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общей численности лиц,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</w:tr>
      <w:tr w:rsidR="009F4DF6" w:rsidTr="000D732D"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дворовых территорий и общественных пространств в Биробиджанском муниципальном районе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малых архитектурных форм, установка ограждения Аллеи славы в с. Надеждинское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области,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том числе приобретение памятника и грунта для планировки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локально-сметных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освещенных частей улиц в общей протяженности улично-дорожной сети составит не менее 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Охват детей бесплатным здоровым горячим питанием для обучающихся, осваивающих образовательные программы начального общего образования, улучшение материально-технической базы пищеблоков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сметно-расчетной документации для выполнения мероприятий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tabs>
                <w:tab w:val="left" w:pos="210"/>
                <w:tab w:val="center" w:pos="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здания МБОУ «СОШ с. Дубовое»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Ремонт здания МКДОУ «Детский </w:t>
            </w:r>
            <w:r w:rsidR="007B52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Валдгейм»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16.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проектной документации на блочно-модульную котельную в с. Бирофельд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проектной документации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20.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Обустройство питьевых колодцев в с. Кирга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протяженности автомобильных дорог общего пользования местного значения,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соответствующих нормативным требованиям к транспортно-эксплуатационным показателям (Казанка - Бирофельд)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DF6" w:rsidTr="000D73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автомобильной дороги по ул. Школьной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0,4</w:t>
            </w:r>
            <w:r w:rsidR="00B06D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6" w:rsidRDefault="009F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732D" w:rsidRPr="009F4AD9" w:rsidRDefault="000D732D" w:rsidP="009A63AC">
      <w:pPr>
        <w:pStyle w:val="ConsPlusNormal"/>
        <w:framePr w:h="3867" w:hRule="exact" w:hSpace="180" w:wrap="around" w:vAnchor="page" w:hAnchor="page" w:x="1710" w:y="66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89">
        <w:rPr>
          <w:rFonts w:ascii="Times New Roman" w:hAnsi="Times New Roman" w:cs="Times New Roman"/>
          <w:sz w:val="28"/>
          <w:szCs w:val="28"/>
        </w:rPr>
        <w:t>1.2. Таблицу 4 раздела 10 «Ресурсное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«Социально-экономическое развитие муниципального образования «Биробиджанский муниципальный район» на 2020 – 2025 годы» изложить в следующей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732D" w:rsidRPr="00794789" w:rsidRDefault="000D732D" w:rsidP="000D732D">
      <w:pPr>
        <w:pStyle w:val="ConsPlusTitle"/>
        <w:framePr w:hSpace="180" w:wrap="around" w:vAnchor="page" w:hAnchor="page" w:x="1710" w:y="860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0D732D" w:rsidRPr="00794789" w:rsidSect="00B240F3">
          <w:headerReference w:type="default" r:id="rId8"/>
          <w:headerReference w:type="first" r:id="rId9"/>
          <w:pgSz w:w="11905" w:h="16838"/>
          <w:pgMar w:top="709" w:right="851" w:bottom="1134" w:left="1701" w:header="0" w:footer="0" w:gutter="0"/>
          <w:cols w:space="720"/>
          <w:titlePg/>
        </w:sectPr>
      </w:pPr>
    </w:p>
    <w:tbl>
      <w:tblPr>
        <w:tblpPr w:leftFromText="180" w:rightFromText="180" w:horzAnchor="margin" w:tblpY="-1695"/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24"/>
        <w:gridCol w:w="694"/>
        <w:gridCol w:w="747"/>
        <w:gridCol w:w="1696"/>
        <w:gridCol w:w="1418"/>
        <w:gridCol w:w="992"/>
        <w:gridCol w:w="997"/>
        <w:gridCol w:w="12"/>
        <w:gridCol w:w="981"/>
        <w:gridCol w:w="12"/>
        <w:gridCol w:w="980"/>
        <w:gridCol w:w="12"/>
        <w:gridCol w:w="838"/>
        <w:gridCol w:w="12"/>
        <w:gridCol w:w="804"/>
        <w:gridCol w:w="12"/>
      </w:tblGrid>
      <w:tr w:rsidR="000D732D" w:rsidRPr="006A1BAE" w:rsidTr="000D732D">
        <w:trPr>
          <w:trHeight w:val="1187"/>
        </w:trPr>
        <w:tc>
          <w:tcPr>
            <w:tcW w:w="15292" w:type="dxa"/>
            <w:gridSpan w:val="18"/>
            <w:tcBorders>
              <w:top w:val="nil"/>
              <w:left w:val="nil"/>
              <w:right w:val="nil"/>
            </w:tcBorders>
          </w:tcPr>
          <w:p w:rsidR="000D732D" w:rsidRDefault="00B25164" w:rsidP="00B25164">
            <w:pPr>
              <w:pStyle w:val="ConsPlusTitle"/>
              <w:tabs>
                <w:tab w:val="left" w:pos="7260"/>
              </w:tabs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</w:p>
          <w:p w:rsidR="00B25164" w:rsidRDefault="00B25164" w:rsidP="00B25164">
            <w:pPr>
              <w:pStyle w:val="ConsPlusTitle"/>
              <w:tabs>
                <w:tab w:val="left" w:pos="7260"/>
              </w:tabs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9</w:t>
            </w:r>
          </w:p>
          <w:p w:rsidR="000D732D" w:rsidRDefault="000D732D" w:rsidP="000D732D">
            <w:pPr>
              <w:pStyle w:val="ConsPlusTitle"/>
              <w:ind w:firstLine="649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D732D" w:rsidRPr="0000753A" w:rsidRDefault="000D732D" w:rsidP="000D732D">
            <w:pPr>
              <w:pStyle w:val="ConsPlusTitle"/>
              <w:ind w:firstLine="649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0753A">
              <w:rPr>
                <w:rFonts w:ascii="Times New Roman" w:hAnsi="Times New Roman" w:cs="Times New Roman"/>
                <w:b w:val="0"/>
                <w:sz w:val="28"/>
                <w:szCs w:val="28"/>
              </w:rPr>
              <w:t>10.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«Социально-экономическое развитие муниципального образования «Биробиджанский муниципальный район» на 2020 - 2025 годы»</w:t>
            </w:r>
          </w:p>
          <w:p w:rsidR="000D732D" w:rsidRPr="009D3632" w:rsidRDefault="000D732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32">
              <w:rPr>
                <w:rFonts w:ascii="Times New Roman" w:hAnsi="Times New Roman" w:cs="Times New Roman"/>
                <w:sz w:val="24"/>
                <w:szCs w:val="24"/>
              </w:rPr>
              <w:t>Таблица 4</w:t>
            </w:r>
          </w:p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37" w:type="dxa"/>
            <w:gridSpan w:val="3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Код бюджетной классификации</w:t>
            </w:r>
          </w:p>
        </w:tc>
        <w:tc>
          <w:tcPr>
            <w:tcW w:w="7058" w:type="dxa"/>
            <w:gridSpan w:val="11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Расходы (тыс. рублей), годы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Наименование муниципальной программы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исполнитель, соисполн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6A1BAE">
              <w:rPr>
                <w:rFonts w:ascii="Times New Roman" w:hAnsi="Times New Roman" w:cs="Times New Roman"/>
                <w:sz w:val="22"/>
              </w:rPr>
              <w:t>ители, участники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ГРБС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Рз Пр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ЦСР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993" w:type="dxa"/>
            <w:gridSpan w:val="2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992" w:type="dxa"/>
            <w:gridSpan w:val="2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0" w:type="dxa"/>
            <w:gridSpan w:val="2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16" w:type="dxa"/>
            <w:gridSpan w:val="2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Муниципальная программа «Социально-экономическое развитие муниципального образования «Биробиджанский муниципальный район» на 2020 - 2025 годы»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24.0.00.00000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182168,71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68052,54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19544,87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14220,0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80351,3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2272,74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664,36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310,48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297,9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81420,01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79351,30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98475,96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65778,08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18775,78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13922,1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c>
          <w:tcPr>
            <w:tcW w:w="14476" w:type="dxa"/>
            <w:gridSpan w:val="16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Основное мероприятие «Приобретение и монтаж спортивного оборудования и инвентаря для 3 открытых плоскостных спортивных сооружений Биробиджанского муниципального района Еврейской автономной области (с. Желтый Яр, с.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Птичник, с. Найфельд)»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Всего: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24.0.01.00000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5158,85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1515,15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3643,70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 w:rsidRPr="006A1BAE">
              <w:rPr>
                <w:rFonts w:ascii="Times New Roman" w:hAnsi="Times New Roman" w:cs="Times New Roman"/>
                <w:sz w:val="22"/>
              </w:rPr>
              <w:t>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158,85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15,15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143,70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Софинансирование за счет местного бюджета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38,85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15,15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23,7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Составление локально-сметных расчетов по монтажу спортивного оборудования для 3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45,0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45,0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75,00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75,00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1.4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Монтаж спортивного оборудования и инвентаря для 3 открытых плоскостных спортивных сооружений Биробиджанского муниципального района Еврейской автономной области (с. Желтый Яр, с. Птичник, с. Найфельд) (с. Птичник, с Желтый Яр - планировка территории)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24.0.01.55050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265,95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265,95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1.4.1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с. Птичник - планировка территории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170,07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170,07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1.4.2</w:t>
            </w:r>
          </w:p>
        </w:tc>
        <w:tc>
          <w:tcPr>
            <w:tcW w:w="255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с. Желтый Яр - планировка территории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95,88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95,88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256882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256882">
              <w:rPr>
                <w:rFonts w:ascii="Times New Roman" w:hAnsi="Times New Roman" w:cs="Times New Roman"/>
                <w:sz w:val="22"/>
              </w:rPr>
              <w:t>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24.0.01.55050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4734,05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1500,00</w:t>
            </w: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3234,05</w:t>
            </w: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256882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256882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256882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256882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256882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3B181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D732D" w:rsidRPr="003B181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D3A1B">
              <w:rPr>
                <w:rFonts w:ascii="Times New Roman" w:hAnsi="Times New Roman" w:cs="Times New Roman"/>
                <w:sz w:val="22"/>
              </w:rPr>
              <w:t xml:space="preserve">Основное мероприятие «Подготовка оснований и  </w:t>
            </w:r>
            <w:r w:rsidRPr="00DD3A1B">
              <w:rPr>
                <w:rFonts w:ascii="Times New Roman" w:hAnsi="Times New Roman" w:cs="Times New Roman"/>
                <w:sz w:val="22"/>
              </w:rPr>
              <w:lastRenderedPageBreak/>
              <w:t xml:space="preserve">монтаж спортивно-технологического оборудования для «умных» спортивных площадок, в том числе разработка проектно-сметной документации» </w:t>
            </w:r>
          </w:p>
        </w:tc>
        <w:tc>
          <w:tcPr>
            <w:tcW w:w="1824" w:type="dxa"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D3A1B">
              <w:rPr>
                <w:rFonts w:ascii="Times New Roman" w:hAnsi="Times New Roman" w:cs="Times New Roman"/>
                <w:sz w:val="22"/>
              </w:rPr>
              <w:lastRenderedPageBreak/>
              <w:t>Всего:</w:t>
            </w:r>
          </w:p>
        </w:tc>
        <w:tc>
          <w:tcPr>
            <w:tcW w:w="694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3B181E" w:rsidRDefault="000D732D" w:rsidP="00A34B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11.02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96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1418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992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850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3B181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бюджет, всего, в том числе:</w:t>
            </w:r>
          </w:p>
        </w:tc>
        <w:tc>
          <w:tcPr>
            <w:tcW w:w="694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1418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992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850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3B181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3B181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DD3A1B" w:rsidRDefault="000D732D" w:rsidP="00A34B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D3A1B">
              <w:rPr>
                <w:rFonts w:ascii="Times New Roman" w:hAnsi="Times New Roman" w:cs="Times New Roman"/>
                <w:sz w:val="22"/>
              </w:rPr>
              <w:t>О</w:t>
            </w:r>
            <w:r w:rsidR="00A34BBE">
              <w:rPr>
                <w:rFonts w:ascii="Times New Roman" w:hAnsi="Times New Roman" w:cs="Times New Roman"/>
                <w:sz w:val="22"/>
              </w:rPr>
              <w:t xml:space="preserve">тдел </w:t>
            </w:r>
            <w:r w:rsidR="00C8243D">
              <w:rPr>
                <w:rFonts w:ascii="Times New Roman" w:hAnsi="Times New Roman" w:cs="Times New Roman"/>
                <w:sz w:val="22"/>
              </w:rPr>
              <w:t xml:space="preserve">муниципальных </w:t>
            </w:r>
            <w:r w:rsidR="00A34BBE">
              <w:rPr>
                <w:rFonts w:ascii="Times New Roman" w:hAnsi="Times New Roman" w:cs="Times New Roman"/>
                <w:sz w:val="22"/>
              </w:rPr>
              <w:t>закупок</w:t>
            </w:r>
            <w:r w:rsidR="00C8243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94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0D732D" w:rsidRPr="003B181E" w:rsidRDefault="000D732D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3B181E" w:rsidRDefault="000D732D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</w:t>
            </w:r>
            <w:r w:rsidR="00DD2D71">
              <w:rPr>
                <w:rFonts w:ascii="Times New Roman" w:hAnsi="Times New Roman" w:cs="Times New Roman"/>
                <w:sz w:val="22"/>
              </w:rPr>
              <w:t>00000</w:t>
            </w:r>
          </w:p>
        </w:tc>
        <w:tc>
          <w:tcPr>
            <w:tcW w:w="1418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B181E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5550,0</w:t>
            </w:r>
          </w:p>
        </w:tc>
        <w:tc>
          <w:tcPr>
            <w:tcW w:w="992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850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3B181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3B181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DD3A1B" w:rsidRDefault="00A34BBE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</w:t>
            </w:r>
            <w:r w:rsidR="00C8243D">
              <w:rPr>
                <w:rFonts w:ascii="Times New Roman" w:hAnsi="Times New Roman" w:cs="Times New Roman"/>
                <w:sz w:val="22"/>
              </w:rPr>
              <w:t xml:space="preserve"> Биробиджанского муниципального района</w:t>
            </w:r>
          </w:p>
        </w:tc>
        <w:tc>
          <w:tcPr>
            <w:tcW w:w="694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1418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992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850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3B181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2E5C42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DD3A1B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D3A1B">
              <w:rPr>
                <w:rFonts w:ascii="Times New Roman" w:hAnsi="Times New Roman" w:cs="Times New Roman"/>
                <w:sz w:val="22"/>
              </w:rPr>
              <w:t>Ответственный исполнитель по делам семьи, молодежи, физической культуре и спорту</w:t>
            </w:r>
          </w:p>
        </w:tc>
        <w:tc>
          <w:tcPr>
            <w:tcW w:w="694" w:type="dxa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747" w:type="dxa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1696" w:type="dxa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</w:p>
        </w:tc>
        <w:tc>
          <w:tcPr>
            <w:tcW w:w="1418" w:type="dxa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2E5C42" w:rsidRDefault="000D732D" w:rsidP="000D732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552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бюджет, всего: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24.0.16.55050</w:t>
            </w: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2.1.1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Подготовка  оснований и монтаж спортивно-технологического оборудования для «умных» спортивных площадок</w:t>
            </w:r>
          </w:p>
        </w:tc>
        <w:tc>
          <w:tcPr>
            <w:tcW w:w="1824" w:type="dxa"/>
          </w:tcPr>
          <w:p w:rsidR="00DD2D71" w:rsidRPr="00DD3A1B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D3A1B"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тдел </w:t>
            </w:r>
            <w:r w:rsidR="00C8243D">
              <w:rPr>
                <w:rFonts w:ascii="Times New Roman" w:hAnsi="Times New Roman" w:cs="Times New Roman"/>
                <w:sz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2"/>
              </w:rPr>
              <w:t>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2.1.2</w:t>
            </w:r>
          </w:p>
        </w:tc>
        <w:tc>
          <w:tcPr>
            <w:tcW w:w="255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F7583">
              <w:rPr>
                <w:rFonts w:ascii="Times New Roman" w:hAnsi="Times New Roman" w:cs="Times New Roman"/>
                <w:sz w:val="22"/>
              </w:rPr>
              <w:t xml:space="preserve">Выполнение работ по разработке проектно-сметной документации с прохождением Государственной экспертизы достоверности определения сметной стоимости и получения положительного заключения Государственной экспертизы по объекту: подготовка основания и монтаж спортивно-технологического оборудования для «умных» спортивных площадок </w:t>
            </w:r>
          </w:p>
        </w:tc>
        <w:tc>
          <w:tcPr>
            <w:tcW w:w="1824" w:type="dxa"/>
          </w:tcPr>
          <w:p w:rsidR="00DD2D71" w:rsidRPr="00DD3A1B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</w:t>
            </w:r>
            <w:r w:rsidR="00F82EE9">
              <w:rPr>
                <w:rFonts w:ascii="Times New Roman" w:hAnsi="Times New Roman" w:cs="Times New Roman"/>
                <w:sz w:val="22"/>
              </w:rPr>
              <w:t xml:space="preserve"> Биробиджанского муниципального района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c>
          <w:tcPr>
            <w:tcW w:w="15292" w:type="dxa"/>
            <w:gridSpan w:val="18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Благоустройство</w:t>
            </w: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r w:rsidRPr="006A1BAE">
              <w:rPr>
                <w:rFonts w:ascii="Times New Roman" w:hAnsi="Times New Roman" w:cs="Times New Roman"/>
                <w:sz w:val="22"/>
              </w:rPr>
              <w:t>Благоустройство дворовых территорий и общественных пространств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</w:t>
            </w:r>
            <w:r w:rsidRPr="006A1BAE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.00.00000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8273,43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8273,43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федерального округа, за счет средств местного бюджета</w:t>
            </w:r>
          </w:p>
        </w:tc>
        <w:tc>
          <w:tcPr>
            <w:tcW w:w="1824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24.0.02.V5050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84,12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84,12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DD2D71" w:rsidRPr="006A1BAE" w:rsidTr="000D732D">
        <w:trPr>
          <w:gridAfter w:val="1"/>
          <w:wAfter w:w="12" w:type="dxa"/>
          <w:trHeight w:val="720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DA1166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574E54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 xml:space="preserve">Областной </w:t>
            </w:r>
          </w:p>
        </w:tc>
        <w:tc>
          <w:tcPr>
            <w:tcW w:w="694" w:type="dxa"/>
          </w:tcPr>
          <w:p w:rsidR="00DD2D71" w:rsidRPr="00574E5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574E5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574E5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24.0.06.55050</w:t>
            </w:r>
          </w:p>
        </w:tc>
        <w:tc>
          <w:tcPr>
            <w:tcW w:w="1418" w:type="dxa"/>
          </w:tcPr>
          <w:p w:rsidR="00DD2D71" w:rsidRPr="00574E5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8189,31</w:t>
            </w:r>
          </w:p>
        </w:tc>
        <w:tc>
          <w:tcPr>
            <w:tcW w:w="992" w:type="dxa"/>
          </w:tcPr>
          <w:p w:rsidR="00DD2D71" w:rsidRPr="00574E5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8189,31</w:t>
            </w:r>
          </w:p>
        </w:tc>
        <w:tc>
          <w:tcPr>
            <w:tcW w:w="99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574E54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574E54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574E54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4E54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574E5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Приобретение малых архитектурных форм, установка ограждения Аллеи славы в с. Надеждинское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615,91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615,91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6,16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6,16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609,75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609,75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Благоустройство дворовых территорий и общественных пространств на территории Надеждинского сельского поселения Биробиджанского муниципального района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774,46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774,46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7,74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7,74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766,71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766,71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3.4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области, в том числе приобретение памятника и грунта для планировки территории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2020,20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2020,20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20,20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20,20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2000,00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2000,00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tabs>
                <w:tab w:val="center" w:pos="21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3.5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1497,89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1497,89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14,98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14,98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1482,91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1482,91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tabs>
                <w:tab w:val="center" w:pos="21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Благоустройство дворовых территорий и общественных пространств на территории Дубовского сельского поселения Биробиджанского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931,71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931,71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9,71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9,71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922,00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922,00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2432,25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2432,25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24,32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24,32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2407,93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2407,93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3.8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Составление локально-сметных расчетов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«Благоустройство дворовой территории, расположенной по адресному ориентиру: ЕАО, Биробиджанский район, с. Птичник, между домами по ул. Мирной, д. 11а, ул. Мирной, д. 13 и ул. Мирной, д. 15»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4693,3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4693,3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459</w:t>
            </w:r>
            <w:r w:rsidR="00BE1903">
              <w:rPr>
                <w:rFonts w:ascii="Times New Roman" w:hAnsi="Times New Roman" w:cs="Times New Roman"/>
                <w:sz w:val="22"/>
              </w:rPr>
              <w:t>5</w:t>
            </w:r>
            <w:r w:rsidRPr="006A1BAE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4595,0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552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Проведение строительного контроля по благоустройству дворовой территории, расположенной по адресному ориентиру: ЕАО, Биробиджанский район, с. Птичник, между домами по ул. Мирной, д. 11а, ул. Мирной, д. 13 и ул. Мирной, д. 15</w:t>
            </w:r>
          </w:p>
        </w:tc>
        <w:tc>
          <w:tcPr>
            <w:tcW w:w="1824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24.0.12.V5050</w:t>
            </w:r>
          </w:p>
        </w:tc>
        <w:tc>
          <w:tcPr>
            <w:tcW w:w="1418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992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992" w:type="dxa"/>
            <w:gridSpan w:val="2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52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Основное мероприятие «Благоустройство дворовой территории, расположенной по адресу: ЕАО, Биробиджанский район, с. Птичник, ул. 40 лет Победы, д. 1»</w:t>
            </w:r>
          </w:p>
        </w:tc>
        <w:tc>
          <w:tcPr>
            <w:tcW w:w="1824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24.0.13.00</w:t>
            </w:r>
          </w:p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418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95</w:t>
            </w:r>
            <w:r>
              <w:rPr>
                <w:rFonts w:ascii="Times New Roman" w:hAnsi="Times New Roman" w:cs="Times New Roman"/>
                <w:sz w:val="22"/>
              </w:rPr>
              <w:t>26,7</w:t>
            </w:r>
          </w:p>
        </w:tc>
        <w:tc>
          <w:tcPr>
            <w:tcW w:w="992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9526,7</w:t>
            </w:r>
          </w:p>
        </w:tc>
        <w:tc>
          <w:tcPr>
            <w:tcW w:w="992" w:type="dxa"/>
            <w:gridSpan w:val="2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7928B4">
              <w:rPr>
                <w:rFonts w:ascii="Times New Roman" w:hAnsi="Times New Roman" w:cs="Times New Roman"/>
                <w:sz w:val="22"/>
              </w:rPr>
              <w:lastRenderedPageBreak/>
              <w:t>Федерального округа</w:t>
            </w:r>
          </w:p>
        </w:tc>
        <w:tc>
          <w:tcPr>
            <w:tcW w:w="1824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lastRenderedPageBreak/>
              <w:t>Федеральный бюджет</w:t>
            </w:r>
          </w:p>
        </w:tc>
        <w:tc>
          <w:tcPr>
            <w:tcW w:w="694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24.0.13.55050</w:t>
            </w:r>
          </w:p>
        </w:tc>
        <w:tc>
          <w:tcPr>
            <w:tcW w:w="1418" w:type="dxa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9327,1</w:t>
            </w:r>
          </w:p>
        </w:tc>
        <w:tc>
          <w:tcPr>
            <w:tcW w:w="992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7928B4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928B4">
              <w:rPr>
                <w:rFonts w:ascii="Times New Roman" w:hAnsi="Times New Roman" w:cs="Times New Roman"/>
                <w:sz w:val="22"/>
              </w:rPr>
              <w:t>9327,1</w:t>
            </w:r>
          </w:p>
        </w:tc>
        <w:tc>
          <w:tcPr>
            <w:tcW w:w="992" w:type="dxa"/>
            <w:gridSpan w:val="2"/>
          </w:tcPr>
          <w:p w:rsidR="00DD2D71" w:rsidRPr="007928B4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4.1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24.0.13.V5050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4.1.1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Проведение строительного контроля по благоустройству дворовой территории, расположенной по адресу: ЕАО, Биробиджанский район, с. Птичник, ул. 40 лет Победы, д. 1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24.0.13.V5050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«Устройство наружного освещения улично-дорожной сети в Биробиджанском муниципальном районе Еврейской автономной области (приобретение светильников, шефмонтаж)»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24.0.06.00000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6953,16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6953,16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24.0.06.V5050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68,15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68,15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24.0.06.55050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6885,01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6885,01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Отв.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690,65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690,65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6,91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6,91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683,74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683,74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5.2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1848,48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1848,48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18,48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18,48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1830,00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1830,00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5.3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823,09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823,09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6,84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6,84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816,25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816,25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5.4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793,45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793,45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7,93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7,93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785,52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785,52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5.5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1989,39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1989,39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19,89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19,89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1969,50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1969,50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5.6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дорожной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 xml:space="preserve">Отдел муниципальных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808,08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808,08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8,08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8,08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Основное мероприятие «Благоустройство дворовых территорий  в муниципальных образованиях Еврейской автономной области» 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 – отдел коммунального хозяйства, транспорта , связи и дорожной деятельности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6.1</w:t>
            </w:r>
          </w:p>
        </w:tc>
        <w:tc>
          <w:tcPr>
            <w:tcW w:w="255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6.1.1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дворовых территорий, расположенных по адресам: ЕАО, Биробиджанский район, с. Птичник, пер. Гаражный, д. 4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c>
          <w:tcPr>
            <w:tcW w:w="11641" w:type="dxa"/>
            <w:gridSpan w:val="10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2898,99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2898,99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28,99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28,99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2870,00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2870,00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2427,06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2427,06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471,93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471,93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24,22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24,22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4,77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4,77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2402,84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2402,84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467,16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467,16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закупок, отдел образования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Основное мероприятие «Ремонт муниципальных общеобразовательных организаций и муниципальных дошкольных образовательных организаций»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07.00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36514,0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36514,0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35514,0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35514,0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Местный </w:t>
            </w:r>
          </w:p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552" w:type="dxa"/>
            <w:vMerge w:val="restart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 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исполнитель- отдел образования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8.1.1</w:t>
            </w:r>
          </w:p>
        </w:tc>
        <w:tc>
          <w:tcPr>
            <w:tcW w:w="2552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Ремонт здания МКДОУ «Детский  сад с. Валдгейм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</w:t>
            </w:r>
          </w:p>
        </w:tc>
        <w:tc>
          <w:tcPr>
            <w:tcW w:w="2552" w:type="dxa"/>
            <w:vMerge w:val="restart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 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Всего, в том числе: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16414,0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16414,0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Областной бюджет: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исполнитель- отдел образования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3D1A93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3D1A93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8.2.1</w:t>
            </w:r>
          </w:p>
        </w:tc>
        <w:tc>
          <w:tcPr>
            <w:tcW w:w="2552" w:type="dxa"/>
            <w:vMerge w:val="restart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Ремонт здания МБОУ «СОШ с. Дубовое»</w:t>
            </w:r>
          </w:p>
        </w:tc>
        <w:tc>
          <w:tcPr>
            <w:tcW w:w="1824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3D1A93">
              <w:rPr>
                <w:rFonts w:ascii="Times New Roman" w:hAnsi="Times New Roman" w:cs="Times New Roman"/>
                <w:sz w:val="22"/>
              </w:rPr>
              <w:t>414,0</w:t>
            </w:r>
          </w:p>
        </w:tc>
        <w:tc>
          <w:tcPr>
            <w:tcW w:w="992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3D1A93">
              <w:rPr>
                <w:rFonts w:ascii="Times New Roman" w:hAnsi="Times New Roman" w:cs="Times New Roman"/>
                <w:sz w:val="22"/>
              </w:rPr>
              <w:t>414,0</w:t>
            </w:r>
          </w:p>
        </w:tc>
        <w:tc>
          <w:tcPr>
            <w:tcW w:w="850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3D1A93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992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850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3D1A93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1418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000,</w:t>
            </w:r>
            <w:r w:rsidRPr="003D1A9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000,0</w:t>
            </w:r>
          </w:p>
        </w:tc>
        <w:tc>
          <w:tcPr>
            <w:tcW w:w="850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3D1A93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Основное мероприятие «Разработка проектно-сметной документации на капитальный ремонт зданий муниципальных образовательных организаций»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24.0.15.00000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 – отдел образования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55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 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55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разработке проектно-сметной документации по капитальному ремонту  зданий муниципального казенного общеобразовательного учреждения «Средняя общеобразовательная школа  имени И.А. Пришкольника села Валдгейм» с прохождением Государственной экспертизы достоверности определения сметной стоимости и получения положительного заключения Государственной экспертизы</w:t>
            </w:r>
          </w:p>
        </w:tc>
        <w:tc>
          <w:tcPr>
            <w:tcW w:w="182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74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1696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24.0.15.55050</w:t>
            </w:r>
          </w:p>
        </w:tc>
        <w:tc>
          <w:tcPr>
            <w:tcW w:w="1418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c>
          <w:tcPr>
            <w:tcW w:w="11641" w:type="dxa"/>
            <w:gridSpan w:val="10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Коммунальное хозяйство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tabs>
                <w:tab w:val="center" w:pos="21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14554,57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7071,02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7483,55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154,57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70,63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83,94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14400,00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7000,39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7399,61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Устройство модульной котельной в с. Бирофельд Биробиджанского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муниципального района Еврейской автономной области, в том числе разработка проектно-сметной документации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24.0.04.000000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14374,57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6891,02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7483,55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151,77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68,83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82,94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14221,80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6822,19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7399,61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6A1BAE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1,80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1,80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178,20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178,20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Ответственный исполнитель -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области, в том числе разработка проектной документации и проведение государственной экспертизы проектной документации»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24.0.05.00000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15967,72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8008,71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7959,01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24.0.05.V5050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162,93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80,09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82,84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24.0.05.55050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15804,79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7928,62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7876,17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11.1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Разработка проектной документации на реконструкцию водозаборных сооружений питьевого водоснабжения в с. Птичник Биробиджанского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6000,38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3000,00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3000,38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62,74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32,74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5937,64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2970,00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2967,64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11.2</w:t>
            </w: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9967,34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5008,71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4958,63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100,19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50,09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50,1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9867,15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4958,62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4908,53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отдел муниципальных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Основное мероприятие «</w:t>
            </w:r>
            <w:r w:rsidRPr="006A1BAE">
              <w:rPr>
                <w:rFonts w:ascii="Times New Roman" w:hAnsi="Times New Roman" w:cs="Times New Roman"/>
                <w:sz w:val="22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24.0.07.00000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4111,51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4111,51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24.0.07.V5050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41,12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41,12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24.0.07.55050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4070,39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4070,39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13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24.0.08.00000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6737,59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6737,59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24.0.08.V5050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67,38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67,38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24.0.08.55050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6670,21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6670,21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0700C7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14</w:t>
            </w:r>
          </w:p>
        </w:tc>
        <w:tc>
          <w:tcPr>
            <w:tcW w:w="2552" w:type="dxa"/>
            <w:vMerge w:val="restart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Основное мероприятие «Обустройство питьевых колодцев в с. Кирга (5 шт.)»</w:t>
            </w:r>
          </w:p>
        </w:tc>
        <w:tc>
          <w:tcPr>
            <w:tcW w:w="1824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24.0.10.00000</w:t>
            </w:r>
          </w:p>
        </w:tc>
        <w:tc>
          <w:tcPr>
            <w:tcW w:w="1418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2068,71</w:t>
            </w:r>
          </w:p>
        </w:tc>
        <w:tc>
          <w:tcPr>
            <w:tcW w:w="992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997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993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</w:tr>
      <w:tr w:rsidR="00DD2D71" w:rsidRPr="000700C7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</w:tr>
      <w:tr w:rsidR="00DD2D71" w:rsidRPr="000700C7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Обустройство питьевых колодцев в с. Кирга (5 шт.)</w:t>
            </w:r>
          </w:p>
        </w:tc>
        <w:tc>
          <w:tcPr>
            <w:tcW w:w="1824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694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1696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24.0.10. 31041</w:t>
            </w:r>
          </w:p>
        </w:tc>
        <w:tc>
          <w:tcPr>
            <w:tcW w:w="1418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2068,71</w:t>
            </w:r>
          </w:p>
        </w:tc>
        <w:tc>
          <w:tcPr>
            <w:tcW w:w="992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997" w:type="dxa"/>
          </w:tcPr>
          <w:p w:rsidR="00DD2D71" w:rsidRPr="00D741F8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993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</w:tr>
      <w:tr w:rsidR="00DD2D71" w:rsidRPr="000700C7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741F8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D741F8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0700C7" w:rsidRDefault="00DD2D71" w:rsidP="00DD2D71">
            <w:pPr>
              <w:pStyle w:val="ConsPlusNormal"/>
              <w:rPr>
                <w:rFonts w:ascii="Times New Roman" w:hAnsi="Times New Roman" w:cs="Times New Roman"/>
                <w:color w:val="7030A0"/>
                <w:sz w:val="22"/>
              </w:rPr>
            </w:pPr>
          </w:p>
        </w:tc>
      </w:tr>
      <w:tr w:rsidR="00DD2D71" w:rsidRPr="006A1BAE" w:rsidTr="000D732D">
        <w:tc>
          <w:tcPr>
            <w:tcW w:w="11641" w:type="dxa"/>
            <w:gridSpan w:val="10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Дорожное хозяйство</w:t>
            </w: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«Ремонт автомобильной дороги Казанка - Бирофельд Биробиджанского муниципального района Еврейской автономной области»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24.0.09.00000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18011,52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18011,52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24.0.09.V5050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180,12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180,12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24.0.09.55050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17831,40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17831,40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Ответственный исполнитель -</w:t>
            </w:r>
          </w:p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«Ремонт автомобильной дороги по ул. Школьной в с. Валдгейм Биробиджанского муниципального района Еврейской автономной области протяженностью не менее 0,4 км»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24.0.11.00000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2861,36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2861,36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24.0.11.V5050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28,61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28,61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Федеральный бюджет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24.0.11.55050</w:t>
            </w: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2832,75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2832,75</w:t>
            </w: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Ответственный исполнитель -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отдел муниципальных закупок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Соисполнитель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2D71" w:rsidRPr="006A1BAE" w:rsidTr="000D732D">
        <w:trPr>
          <w:gridAfter w:val="1"/>
          <w:wAfter w:w="12" w:type="dxa"/>
        </w:trPr>
        <w:tc>
          <w:tcPr>
            <w:tcW w:w="709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0,0.»</w:t>
            </w:r>
          </w:p>
        </w:tc>
      </w:tr>
    </w:tbl>
    <w:p w:rsidR="00B06DA1" w:rsidRDefault="00B06DA1" w:rsidP="000D732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06DA1" w:rsidSect="000D732D">
          <w:pgSz w:w="16838" w:h="11905" w:orient="landscape"/>
          <w:pgMar w:top="284" w:right="1134" w:bottom="567" w:left="1134" w:header="0" w:footer="0" w:gutter="0"/>
          <w:cols w:space="720"/>
          <w:titlePg/>
        </w:sectPr>
      </w:pPr>
    </w:p>
    <w:p w:rsidR="00D25A8D" w:rsidRDefault="00D25A8D"/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567"/>
        <w:gridCol w:w="851"/>
        <w:gridCol w:w="992"/>
        <w:gridCol w:w="850"/>
        <w:gridCol w:w="1134"/>
        <w:gridCol w:w="1134"/>
        <w:gridCol w:w="993"/>
        <w:gridCol w:w="850"/>
        <w:gridCol w:w="851"/>
        <w:gridCol w:w="101"/>
        <w:gridCol w:w="736"/>
        <w:gridCol w:w="722"/>
      </w:tblGrid>
      <w:tr w:rsidR="000D732D" w:rsidRPr="006A1BAE" w:rsidTr="0010632A">
        <w:trPr>
          <w:trHeight w:val="720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732D" w:rsidRDefault="000D732D" w:rsidP="000D732D">
            <w:pPr>
              <w:pStyle w:val="ConsPlusNormal"/>
              <w:ind w:firstLine="64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248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Таблицы 5,6 раздела 10 «Ресурсное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«Социально-экономическое развитие муниципального образования «Биробиджанский муниципальный район» на 2020 – 2025 годы» изложить в следующей редакции:</w:t>
            </w: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8D" w:rsidRDefault="00D25A8D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32D" w:rsidRPr="009F4AD9" w:rsidRDefault="0010632A" w:rsidP="000D732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B06DA1">
              <w:rPr>
                <w:rFonts w:ascii="Times New Roman" w:hAnsi="Times New Roman" w:cs="Times New Roman"/>
                <w:sz w:val="28"/>
                <w:szCs w:val="28"/>
              </w:rPr>
              <w:t>«Та</w:t>
            </w:r>
            <w:r w:rsidR="000D732D" w:rsidRPr="009F4AD9">
              <w:rPr>
                <w:rFonts w:ascii="Times New Roman" w:hAnsi="Times New Roman" w:cs="Times New Roman"/>
                <w:sz w:val="28"/>
                <w:szCs w:val="28"/>
              </w:rPr>
              <w:t>блица 5</w:t>
            </w:r>
          </w:p>
          <w:p w:rsidR="000D732D" w:rsidRPr="009F4AD9" w:rsidRDefault="000D732D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</w:t>
            </w: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ресурсном обеспечении муниципальной программы за счет</w:t>
            </w: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 местного бюджета и прогнозная оценка привлекаемых</w:t>
            </w: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реализацию ее целей средств федерального бюджета,</w:t>
            </w: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областного бюджета, внебюджетных источников</w:t>
            </w: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«Социально-экономическое развитие муниципального образования</w:t>
            </w:r>
          </w:p>
          <w:p w:rsidR="000D732D" w:rsidRPr="00D2248D" w:rsidRDefault="000D732D" w:rsidP="000D73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48D">
              <w:rPr>
                <w:rFonts w:ascii="Times New Roman" w:hAnsi="Times New Roman" w:cs="Times New Roman"/>
                <w:b w:val="0"/>
                <w:sz w:val="28"/>
                <w:szCs w:val="28"/>
              </w:rPr>
              <w:t>«Биробиджанский муниципальный район» на 2020 - 2025 годы»</w:t>
            </w:r>
          </w:p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№</w:t>
            </w:r>
          </w:p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Источники ресурсного обеспечения</w:t>
            </w:r>
          </w:p>
        </w:tc>
        <w:tc>
          <w:tcPr>
            <w:tcW w:w="3260" w:type="dxa"/>
            <w:gridSpan w:val="4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Код бюджетной классификации</w:t>
            </w:r>
          </w:p>
        </w:tc>
        <w:tc>
          <w:tcPr>
            <w:tcW w:w="6521" w:type="dxa"/>
            <w:gridSpan w:val="8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Оценка расходов (тыс. рублей), годы</w:t>
            </w: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ГРБС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РзПр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ЦСР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ВР</w:t>
            </w: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993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850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37" w:type="dxa"/>
            <w:gridSpan w:val="2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«Социально-экономическое развитие муниципального образования «Биробиджанский муниципальный район» на 2020 - 2025 годы»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24.0.00.00000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182168,71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68052,54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19544,87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14220</w:t>
            </w:r>
            <w:r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80351,3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2272,74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664,36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310,48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297,9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81420,01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79351,3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98475,96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65778,08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18775,78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13922,1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E2144E">
        <w:tc>
          <w:tcPr>
            <w:tcW w:w="13001" w:type="dxa"/>
            <w:gridSpan w:val="13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Физическая культура</w:t>
            </w:r>
          </w:p>
        </w:tc>
        <w:tc>
          <w:tcPr>
            <w:tcW w:w="1458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«Приобретение и монтаж спортивного оборудования и инвентаря для 3 открытых плоскостных спортивных сооружений Биробиджанского муниципального района Еврейской автономной области (с. Желтый Яр, с. Птичник, с. Найфельд)»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5158,85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1515,15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3643,70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158,85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15,15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143,70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Софинансирование за счет местного бюджета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38,85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15,15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23,7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Составление локально-сметных расчетов по монтажу спортивного оборудования для 3 открытых плоскостных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45,0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1.3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75,00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75,00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Монтаж спортивного оборудования и инвентаря для 3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265,95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265,95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с. Птичник - планировка территории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170,07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170,07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1.4.2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с. Желтый Яр - планировка территории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95,88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95,88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24.0.01.55050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4734,05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1500,00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3234,05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Основное мероприятие «Подготовка оснований и монтаж спортивно-технологического оборудования для «умных» спортивных площадок, в том числе разработка проектно-сметной документации»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бюджет, всего, в том числе: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бюджет, всего: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Ответственный исполнитель – отдел по делам семьи молодёжи физической культуре и спорту 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бюджет, всего, в том числе</w:t>
            </w:r>
          </w:p>
        </w:tc>
        <w:tc>
          <w:tcPr>
            <w:tcW w:w="567" w:type="dxa"/>
          </w:tcPr>
          <w:p w:rsidR="000D732D" w:rsidRDefault="000D732D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24.0.16.55050</w:t>
            </w:r>
          </w:p>
        </w:tc>
        <w:tc>
          <w:tcPr>
            <w:tcW w:w="850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Подготовка оснований и монтаж спортивно-технологического оборудования для «умных» спортивных площадок 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24.0.16.55050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35550,0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3D1A93" w:rsidTr="0010632A">
        <w:tc>
          <w:tcPr>
            <w:tcW w:w="567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2.1.2</w:t>
            </w:r>
          </w:p>
        </w:tc>
        <w:tc>
          <w:tcPr>
            <w:tcW w:w="2694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 xml:space="preserve">Выполнение работ по разработке проектно-сметной документации с прохождением Государственной экспертизы достоверности определения сметной стоимости и получения положительного заключения Государственной экспертизы по объекту: подготовка основания и </w:t>
            </w:r>
            <w:r w:rsidRPr="003D1A93">
              <w:rPr>
                <w:rFonts w:ascii="Times New Roman" w:hAnsi="Times New Roman" w:cs="Times New Roman"/>
                <w:sz w:val="22"/>
              </w:rPr>
              <w:lastRenderedPageBreak/>
              <w:t xml:space="preserve">монтаж спортивно-технологического оборудования для «умных» спортивных площадок </w:t>
            </w:r>
          </w:p>
        </w:tc>
        <w:tc>
          <w:tcPr>
            <w:tcW w:w="1417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60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1" w:type="dxa"/>
          </w:tcPr>
          <w:p w:rsidR="000D732D" w:rsidRPr="003D1A93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11.02</w:t>
            </w:r>
          </w:p>
        </w:tc>
        <w:tc>
          <w:tcPr>
            <w:tcW w:w="992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24.0.16.55050</w:t>
            </w:r>
          </w:p>
        </w:tc>
        <w:tc>
          <w:tcPr>
            <w:tcW w:w="850" w:type="dxa"/>
          </w:tcPr>
          <w:p w:rsidR="000D732D" w:rsidRPr="003D1A93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3D1A93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1134" w:type="dxa"/>
          </w:tcPr>
          <w:p w:rsidR="000D732D" w:rsidRPr="003D1A93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3D1A93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D1A93">
              <w:rPr>
                <w:rFonts w:ascii="Times New Roman" w:hAnsi="Times New Roman" w:cs="Times New Roman"/>
                <w:sz w:val="22"/>
              </w:rPr>
              <w:t>1450,0</w:t>
            </w:r>
          </w:p>
        </w:tc>
        <w:tc>
          <w:tcPr>
            <w:tcW w:w="837" w:type="dxa"/>
            <w:gridSpan w:val="2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3D1A93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10632A">
        <w:tc>
          <w:tcPr>
            <w:tcW w:w="14459" w:type="dxa"/>
            <w:gridSpan w:val="15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Благоустройство</w:t>
            </w: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6A1BAE">
              <w:rPr>
                <w:rFonts w:ascii="Times New Roman" w:hAnsi="Times New Roman" w:cs="Times New Roman"/>
                <w:sz w:val="22"/>
              </w:rPr>
              <w:t>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E03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827</w:t>
            </w:r>
            <w:r w:rsidR="00E03ECE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="00E03ECE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8270,33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E03E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</w:t>
            </w:r>
            <w:r>
              <w:rPr>
                <w:rFonts w:ascii="Times New Roman" w:hAnsi="Times New Roman" w:cs="Times New Roman"/>
                <w:sz w:val="22"/>
              </w:rPr>
              <w:t>восточного федерального округа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24.0.02.V5050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BF30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 w:rsidR="00BF303A">
              <w:rPr>
                <w:rFonts w:ascii="Times New Roman" w:hAnsi="Times New Roman" w:cs="Times New Roman"/>
                <w:sz w:val="22"/>
              </w:rPr>
              <w:t>1,0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81,02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DA1166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24.0.12.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</w:rPr>
              <w:t>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</w:t>
            </w:r>
            <w:r>
              <w:rPr>
                <w:rFonts w:ascii="Times New Roman" w:hAnsi="Times New Roman" w:cs="Times New Roman"/>
                <w:sz w:val="22"/>
              </w:rPr>
              <w:t>06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8189,31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8189,31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Приобретение малых архитектурных форм, установка ограждения Аллеи славы в с. Надеждинское Биробиджанского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615,91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615,91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6,16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6,16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609,75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609,75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Благоустройство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774,46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774,46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7,74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7,74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766,71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766,71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2020,2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2020,2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20,2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20,2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2000,00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2000,00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Благоустройство дворовых территорий и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1497,89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1497,89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Местный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14,98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14,98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1482,91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1482,91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Благоустройство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931,71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931,71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9,71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9,71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922,00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922,00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2432,25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2432,25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24,32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24,32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Федеральный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2407,93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2407,93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Составление локально-сметных расчетов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3.9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«Благоустройство дворовой территории, расположенной по адресному ориентиру: ЕАО, Биробиджанский район, с. Птичник, между домами по ул. Мирной, д. 11а, ул. Мирной, д. 13 и ул. Мирной, д. 15»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4693,3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4693,3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4595,0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4595,0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6A1BAE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Проведение строительного контроля по благоустройству дворовой территории, расположенной по адресному ориентиру: ЕАО, Биробиджанский район, с. Птичник, между домами по ул. Мирной, д. 11а, ул. Мирной, д. 13 и ул. Мирной, д. 15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24.0.12.V5050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98,3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«Благоустройство дворовой территории, расположенной по адресу: ЕАО, Биробиджанский район, с. Птичник, ул. 40 лет Победы, д. 1»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24.0.13.00000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9526,7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9526,7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24.0.13.55050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9327,1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9327,1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24.0.13.V5050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Проведение строительного контроля по благоустройству дворовой территории, расположенной по адресу: ЕАО, Биробиджанский район, с. Птичник, ул. 40 лет Победы, д. 1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24.0.13.V5050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199,6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Основное мероприятие «Устройство наружного освещения улично-дорожной сети в Биробиджанском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муниципальном районе Еврейской автономной области (приобретение светильников, шефмонтаж)»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24.0.06.00000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6953,16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6953,16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24.0.06.V5050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68,15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68,15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24.0.06.55050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6885,01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6885,01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Устройство наружного освещения улично-дорожной сети в Найфельдском сельском поселении Биробиджанского муниципального района Еврейской автономной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690,65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690,65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6,91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6,91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Федеральный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683,74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683,74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5.2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1848,48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1848,48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18,48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18,48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1830,00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1830,00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5.3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823,09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823,09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6,84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6,84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816,25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816,25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5.4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дорожной 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793,45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793,45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Местный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7,93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7,93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785,52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785,52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5.5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наружного освещения улично-дорожной 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1989,39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1989,39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19,89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19,89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1969,50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1969,50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5.6</w:t>
            </w: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Устройство наружного освещения улично-дорожной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808,08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808,08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8,08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8,08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800,00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Основное мероприятие «Благоустройство дворовых территорий в муниципальных образованиях Еврейской автономной области»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24.0.17.00000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 – отдел коммунального хозяйства, транспорта, связи и дорожной деятельности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56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6.1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6.1.1 </w:t>
            </w: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Благоустройство дворовых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территорий, расположенных по адресам: ЕАО, Биробиджанский район,  с. Птичник, пер. Гаражный, д. 4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24.0.17.5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05.03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24.0.17.55050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4000,0</w:t>
            </w: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6A1BAE" w:rsidTr="00E2144E">
        <w:tc>
          <w:tcPr>
            <w:tcW w:w="13001" w:type="dxa"/>
            <w:gridSpan w:val="13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1458" w:type="dxa"/>
            <w:gridSpan w:val="2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69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2898,99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2898,99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24.0.03.V5050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28,99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28,99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24.0.03.55050</w:t>
            </w: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2870,00</w:t>
            </w: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2870,00</w:t>
            </w: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D732D" w:rsidRPr="006A1BAE" w:rsidRDefault="000D732D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0D732D" w:rsidRPr="006A1BA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DD2D71" w:rsidRPr="006A1BAE" w:rsidRDefault="00DD2D71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694" w:type="dxa"/>
            <w:vMerge w:val="restart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Основное мероприятие «Ремонт муниципальных общеобразовательных организаций и муниципальных дошкольных образовательных организаций</w:t>
            </w:r>
          </w:p>
        </w:tc>
        <w:tc>
          <w:tcPr>
            <w:tcW w:w="1417" w:type="dxa"/>
          </w:tcPr>
          <w:p w:rsidR="00DD2D71" w:rsidRPr="006A1BAE" w:rsidRDefault="00DD2D71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Pr="006A1BAE" w:rsidRDefault="00DD2D71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07.00</w:t>
            </w:r>
          </w:p>
        </w:tc>
        <w:tc>
          <w:tcPr>
            <w:tcW w:w="992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24.0.14.00000</w:t>
            </w:r>
          </w:p>
        </w:tc>
        <w:tc>
          <w:tcPr>
            <w:tcW w:w="850" w:type="dxa"/>
          </w:tcPr>
          <w:p w:rsidR="00DD2D71" w:rsidRPr="006A1BAE" w:rsidRDefault="00DD2D71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36514,0</w:t>
            </w:r>
          </w:p>
        </w:tc>
        <w:tc>
          <w:tcPr>
            <w:tcW w:w="1134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36514,0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Pr="006A1BAE" w:rsidRDefault="00DD2D71" w:rsidP="000D73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Pr="006A1BAE" w:rsidRDefault="00DD2D71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07.00</w:t>
            </w:r>
          </w:p>
        </w:tc>
        <w:tc>
          <w:tcPr>
            <w:tcW w:w="992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24.0.14.00000</w:t>
            </w:r>
          </w:p>
        </w:tc>
        <w:tc>
          <w:tcPr>
            <w:tcW w:w="850" w:type="dxa"/>
          </w:tcPr>
          <w:p w:rsidR="00DD2D71" w:rsidRPr="006A1BAE" w:rsidRDefault="00DD2D71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35514,0</w:t>
            </w:r>
          </w:p>
        </w:tc>
        <w:tc>
          <w:tcPr>
            <w:tcW w:w="1134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35514,0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07.00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24.0.14.00000</w:t>
            </w:r>
          </w:p>
        </w:tc>
        <w:tc>
          <w:tcPr>
            <w:tcW w:w="850" w:type="dxa"/>
          </w:tcPr>
          <w:p w:rsidR="00DD2D71" w:rsidRDefault="00FE050E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694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</w:t>
            </w: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 – отдел образования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участник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69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Ремонт здания МКДОУ «Детский сад с. Валдгейм»</w:t>
            </w:r>
          </w:p>
        </w:tc>
        <w:tc>
          <w:tcPr>
            <w:tcW w:w="1417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20100,0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8.2</w:t>
            </w:r>
          </w:p>
        </w:tc>
        <w:tc>
          <w:tcPr>
            <w:tcW w:w="2694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Всего, в том числе: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Default="00DD2D71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</w:t>
            </w:r>
            <w:r w:rsidR="00A638E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16414,0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16414,0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Default="00DD2D71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</w:t>
            </w:r>
            <w:r w:rsidR="00A638E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Default="00DD2D71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</w:t>
            </w:r>
            <w:r w:rsidR="00A638E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 – отдел образования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8.2.1</w:t>
            </w:r>
          </w:p>
        </w:tc>
        <w:tc>
          <w:tcPr>
            <w:tcW w:w="2694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Ремонт здания МБОУ «СОШ с. Дубовое»</w:t>
            </w:r>
          </w:p>
        </w:tc>
        <w:tc>
          <w:tcPr>
            <w:tcW w:w="1417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Всего: </w:t>
            </w:r>
          </w:p>
        </w:tc>
        <w:tc>
          <w:tcPr>
            <w:tcW w:w="56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16414,0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16414,0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Pr="006A1BAE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15414,0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24.0.14.55050</w:t>
            </w: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DD2D71" w:rsidRPr="006A1BAE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4" w:type="dxa"/>
            <w:vMerge w:val="restart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Основное мероприятие «Разработка проектно-сметной документации на капитальный ремонт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зданий муниципальных образовательных организаций»</w:t>
            </w:r>
          </w:p>
        </w:tc>
        <w:tc>
          <w:tcPr>
            <w:tcW w:w="1417" w:type="dxa"/>
          </w:tcPr>
          <w:p w:rsidR="00DD2D71" w:rsidRDefault="00DD2D71" w:rsidP="00DD2D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24.0.15.00000</w:t>
            </w:r>
          </w:p>
        </w:tc>
        <w:tc>
          <w:tcPr>
            <w:tcW w:w="850" w:type="dxa"/>
          </w:tcPr>
          <w:p w:rsidR="00DD2D71" w:rsidRDefault="00DD2D71" w:rsidP="00DD2D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1134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D2D71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37" w:type="dxa"/>
            <w:gridSpan w:val="2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DD2D71" w:rsidRPr="006A1BAE" w:rsidRDefault="00DD2D71" w:rsidP="00DD2D7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24.0.15.00000</w:t>
            </w:r>
          </w:p>
        </w:tc>
        <w:tc>
          <w:tcPr>
            <w:tcW w:w="850" w:type="dxa"/>
          </w:tcPr>
          <w:p w:rsidR="00A638E8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Ответственный исполнитель – отдел образования</w:t>
            </w:r>
          </w:p>
        </w:tc>
        <w:tc>
          <w:tcPr>
            <w:tcW w:w="567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Соисполнитель </w:t>
            </w:r>
          </w:p>
        </w:tc>
        <w:tc>
          <w:tcPr>
            <w:tcW w:w="567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Участник </w:t>
            </w:r>
          </w:p>
        </w:tc>
        <w:tc>
          <w:tcPr>
            <w:tcW w:w="567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</w:t>
            </w:r>
            <w:r>
              <w:rPr>
                <w:rFonts w:ascii="Times New Roman" w:hAnsi="Times New Roman" w:cs="Times New Roman"/>
                <w:sz w:val="22"/>
              </w:rPr>
              <w:t>евосточного федерального округа</w:t>
            </w:r>
            <w:r w:rsidRPr="006A1BA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A638E8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24.0.15.55050</w:t>
            </w:r>
          </w:p>
        </w:tc>
        <w:tc>
          <w:tcPr>
            <w:tcW w:w="850" w:type="dxa"/>
          </w:tcPr>
          <w:p w:rsidR="00A638E8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Выполнение работ по разработке проектно-сметной документации по капитальному ремонту зданий муниципального казенного общеобразовательного учреждения «Средняя общеобразовательная школа имени И.А. Пришкольника села Валдгейм» с прохождение Государственной экспертизы достоверности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определения сметной стоимости и получения положительного заключения Государственной экспертизы</w:t>
            </w:r>
          </w:p>
        </w:tc>
        <w:tc>
          <w:tcPr>
            <w:tcW w:w="1417" w:type="dxa"/>
          </w:tcPr>
          <w:p w:rsidR="00A638E8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07.02</w:t>
            </w:r>
          </w:p>
        </w:tc>
        <w:tc>
          <w:tcPr>
            <w:tcW w:w="992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24.0.15.55050</w:t>
            </w:r>
          </w:p>
        </w:tc>
        <w:tc>
          <w:tcPr>
            <w:tcW w:w="850" w:type="dxa"/>
          </w:tcPr>
          <w:p w:rsidR="00A638E8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2837,3</w:t>
            </w: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38E8" w:rsidRPr="006A1BAE" w:rsidTr="00E2144E">
        <w:tc>
          <w:tcPr>
            <w:tcW w:w="13001" w:type="dxa"/>
            <w:gridSpan w:val="13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Коммунальное хозяйство</w:t>
            </w:r>
          </w:p>
        </w:tc>
        <w:tc>
          <w:tcPr>
            <w:tcW w:w="1458" w:type="dxa"/>
            <w:gridSpan w:val="2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14554,57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7071,02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7483,55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154,57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70,63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83,94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14400,00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7000,39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7399,61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10.1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Устройство модульной котельной в с. Бирофельд Биробиджанского муниципального района Еврейской автономной области, в том числе разработка проектно-сметной документации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14374,57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6891,02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7483,55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151,77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68,83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82,94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1,0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1,0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14221,80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6822,19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7399,61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180,00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бюджет: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1,80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1,80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24.0.04.55050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178,20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178,20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Основное мероприятие «Проведение работ по модернизации систем водоснабжения, водоотведения и очистных сооружений Биробиджанского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муниципального района Еврейской автономной области, в том числе разработка проектной документации и проведение государственной экспертизы проектной документации»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24.0.05.55050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15967,72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8008,71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7959,01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24.0.05.V5050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162,93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80,09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82,84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24.0.05.55050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15804,79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7928,62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7876,17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11.1</w:t>
            </w: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Разработка проектной документации на реконструкцию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6000,38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3000,00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3000,38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62,74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30,00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32,74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5937,64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2970,00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2967,64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11.2</w:t>
            </w: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9967,34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5008,71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4958,63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100,19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50,09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50,1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9867,15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4958,62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4908,53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24.0.07.00000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4111,51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4111,51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 xml:space="preserve">Местный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24.0.07.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41,12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41,12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24.0.07.55050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4070,39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4070,39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24.0.08.00000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6737,59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6737,59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Реализация мероприятий планов социального развития центров экономического роста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24.0.08.V5050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67,38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67,38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Областной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24.0.08.55050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6670,21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6670,21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«Обустройство питьевых колодцев в с. Кирга (5 шт.)»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24.0.10.00000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2068,71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«Обустройство питьевых колодцев в с. Кирга (5 шт.)»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05.02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24.0.10.31041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2068,71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38E8" w:rsidRPr="006A1BAE" w:rsidTr="00E2144E">
        <w:tc>
          <w:tcPr>
            <w:tcW w:w="13001" w:type="dxa"/>
            <w:gridSpan w:val="13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Дорожное хозяйство</w:t>
            </w:r>
          </w:p>
        </w:tc>
        <w:tc>
          <w:tcPr>
            <w:tcW w:w="1458" w:type="dxa"/>
            <w:gridSpan w:val="2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15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Основное мероприятие «Ремонт автомобильной дороги Казанка - Бирофельд Биробиджанского муниципального района Еврейской автономной области»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24.0.09.00000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18011,52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18011,52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24.0.09.V5050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180,12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180,12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24.0.09.55050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17831,4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17831,4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69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 xml:space="preserve">Основное мероприятие «Ремонт автомобильной дороги по ул. Школьной в с. Валдгейм Биробиджанского </w:t>
            </w: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муниципального района Еврейской автономной области протяженностью не менее 0,4 км»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24.0.11.00000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2861,36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2861,36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24.0.11.V5050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28,61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28,61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04.09</w:t>
            </w: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24.0.11.55050</w:t>
            </w: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2832,75</w:t>
            </w: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2832,75</w:t>
            </w: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32A" w:rsidRPr="006A1BAE" w:rsidTr="0010632A">
        <w:tc>
          <w:tcPr>
            <w:tcW w:w="567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638E8" w:rsidRPr="006A1BAE" w:rsidRDefault="00A638E8" w:rsidP="00A63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A1BAE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7" w:type="dxa"/>
            <w:gridSpan w:val="2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</w:tcPr>
          <w:p w:rsidR="00A638E8" w:rsidRPr="006A1BAE" w:rsidRDefault="00A638E8" w:rsidP="00A638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D732D" w:rsidRPr="006A1BAE" w:rsidRDefault="000D732D" w:rsidP="000D732D">
      <w:pPr>
        <w:pStyle w:val="ConsPlusNormal"/>
        <w:rPr>
          <w:rFonts w:ascii="Times New Roman" w:hAnsi="Times New Roman" w:cs="Times New Roman"/>
          <w:sz w:val="22"/>
        </w:rPr>
        <w:sectPr w:rsidR="000D732D" w:rsidRPr="006A1BAE" w:rsidSect="00D25A8D">
          <w:pgSz w:w="16838" w:h="11905" w:orient="landscape"/>
          <w:pgMar w:top="851" w:right="1134" w:bottom="1701" w:left="1276" w:header="0" w:footer="0" w:gutter="0"/>
          <w:cols w:space="720"/>
          <w:titlePg/>
        </w:sectPr>
      </w:pPr>
    </w:p>
    <w:p w:rsidR="000D732D" w:rsidRPr="009F4AD9" w:rsidRDefault="000D732D" w:rsidP="000D732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F4AD9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0D732D" w:rsidRPr="009F4AD9" w:rsidRDefault="000D732D" w:rsidP="000D7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32D" w:rsidRPr="000D732D" w:rsidRDefault="000D732D" w:rsidP="000D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32D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муниципальной программы</w:t>
      </w:r>
    </w:p>
    <w:p w:rsidR="000D732D" w:rsidRPr="000D732D" w:rsidRDefault="000D732D" w:rsidP="000D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32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«Биробиджанский</w:t>
      </w:r>
    </w:p>
    <w:p w:rsidR="000D732D" w:rsidRPr="000D732D" w:rsidRDefault="000D732D" w:rsidP="000D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32D">
        <w:rPr>
          <w:rFonts w:ascii="Times New Roman" w:hAnsi="Times New Roman" w:cs="Times New Roman"/>
          <w:b w:val="0"/>
          <w:sz w:val="28"/>
          <w:szCs w:val="28"/>
        </w:rPr>
        <w:t>муниципальный район» Еврейской автономной области по</w:t>
      </w:r>
    </w:p>
    <w:p w:rsidR="000D732D" w:rsidRPr="000D732D" w:rsidRDefault="000D732D" w:rsidP="000D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32D">
        <w:rPr>
          <w:rFonts w:ascii="Times New Roman" w:hAnsi="Times New Roman" w:cs="Times New Roman"/>
          <w:b w:val="0"/>
          <w:sz w:val="28"/>
          <w:szCs w:val="28"/>
        </w:rPr>
        <w:t>направлениям расходов «Социально-экономическое развитие</w:t>
      </w:r>
    </w:p>
    <w:p w:rsidR="000D732D" w:rsidRPr="000D732D" w:rsidRDefault="000D732D" w:rsidP="000D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32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«Биробиджанский муниципальный</w:t>
      </w:r>
    </w:p>
    <w:p w:rsidR="000D732D" w:rsidRPr="000D732D" w:rsidRDefault="000D732D" w:rsidP="000D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32D">
        <w:rPr>
          <w:rFonts w:ascii="Times New Roman" w:hAnsi="Times New Roman" w:cs="Times New Roman"/>
          <w:b w:val="0"/>
          <w:sz w:val="28"/>
          <w:szCs w:val="28"/>
        </w:rPr>
        <w:t>район» на 2020 - 2025 годы»</w:t>
      </w:r>
    </w:p>
    <w:p w:rsidR="000D732D" w:rsidRDefault="000D732D" w:rsidP="000D73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728C" w:rsidRPr="009F4AD9" w:rsidRDefault="006E728C" w:rsidP="000D73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2"/>
        <w:gridCol w:w="1291"/>
        <w:gridCol w:w="916"/>
        <w:gridCol w:w="899"/>
        <w:gridCol w:w="851"/>
        <w:gridCol w:w="861"/>
        <w:gridCol w:w="852"/>
        <w:gridCol w:w="567"/>
      </w:tblGrid>
      <w:tr w:rsidR="000D732D" w:rsidRPr="00BE6A6E" w:rsidTr="000D732D">
        <w:tc>
          <w:tcPr>
            <w:tcW w:w="3256" w:type="dxa"/>
            <w:gridSpan w:val="2"/>
            <w:vMerge w:val="restart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Источники и направления расходов</w:t>
            </w:r>
          </w:p>
        </w:tc>
        <w:tc>
          <w:tcPr>
            <w:tcW w:w="6237" w:type="dxa"/>
            <w:gridSpan w:val="7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Расходы (тыс. рублей), годы</w:t>
            </w:r>
          </w:p>
        </w:tc>
      </w:tr>
      <w:tr w:rsidR="000D732D" w:rsidRPr="00BE6A6E" w:rsidTr="000D732D">
        <w:tc>
          <w:tcPr>
            <w:tcW w:w="3256" w:type="dxa"/>
            <w:gridSpan w:val="2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1" w:type="dxa"/>
            <w:vMerge w:val="restart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4946" w:type="dxa"/>
            <w:gridSpan w:val="6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в том числе по годам</w:t>
            </w:r>
          </w:p>
        </w:tc>
      </w:tr>
      <w:tr w:rsidR="000D732D" w:rsidRPr="00BE6A6E" w:rsidTr="000D732D">
        <w:tc>
          <w:tcPr>
            <w:tcW w:w="3256" w:type="dxa"/>
            <w:gridSpan w:val="2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1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2020 год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2021 год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2022 год</w:t>
            </w: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0D732D" w:rsidRPr="00BE6A6E" w:rsidTr="000D732D">
        <w:tc>
          <w:tcPr>
            <w:tcW w:w="454" w:type="dxa"/>
            <w:vMerge w:val="restart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9" w:type="dxa"/>
            <w:gridSpan w:val="8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182168,71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68052,54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19544,87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14220,0</w:t>
            </w: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80351,3</w:t>
            </w: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2272,74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664,36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310,48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297,9</w:t>
            </w: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81420,01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1610,1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79351,3</w:t>
            </w: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98475,96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65778,08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18775,78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13922,1</w:t>
            </w: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 w:val="restart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9" w:type="dxa"/>
            <w:gridSpan w:val="8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КАПИТАЛЬНЫЕ ВЛОЖЕНИЯ</w:t>
            </w: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27458,97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8373,71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19085,26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576,37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266,89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309,48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2068,71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1610,10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24813,89</w:t>
            </w: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6496,72</w:t>
            </w: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18317,17</w:t>
            </w: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  <w:vMerge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9" w:type="dxa"/>
            <w:gridSpan w:val="8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НИОКР</w:t>
            </w: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Другие источники</w:t>
            </w:r>
          </w:p>
        </w:tc>
        <w:tc>
          <w:tcPr>
            <w:tcW w:w="129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6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0D732D" w:rsidRPr="00BE6A6E" w:rsidTr="000D732D">
        <w:tc>
          <w:tcPr>
            <w:tcW w:w="454" w:type="dxa"/>
          </w:tcPr>
          <w:p w:rsidR="000D732D" w:rsidRPr="00BE6A6E" w:rsidRDefault="000D732D" w:rsidP="000D732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9" w:type="dxa"/>
            <w:gridSpan w:val="8"/>
          </w:tcPr>
          <w:p w:rsidR="000D732D" w:rsidRPr="00BE6A6E" w:rsidRDefault="000D732D" w:rsidP="000D73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ПРОЧИЕ РАСХОДЫ</w:t>
            </w:r>
          </w:p>
        </w:tc>
      </w:tr>
      <w:tr w:rsidR="00C45D69" w:rsidRPr="00BE6A6E" w:rsidTr="000D732D">
        <w:tc>
          <w:tcPr>
            <w:tcW w:w="454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291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154709,74</w:t>
            </w:r>
          </w:p>
        </w:tc>
        <w:tc>
          <w:tcPr>
            <w:tcW w:w="916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5967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BE6A6E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899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459,61</w:t>
            </w:r>
          </w:p>
        </w:tc>
        <w:tc>
          <w:tcPr>
            <w:tcW w:w="851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14220,0</w:t>
            </w:r>
          </w:p>
        </w:tc>
        <w:tc>
          <w:tcPr>
            <w:tcW w:w="861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80351,3</w:t>
            </w:r>
          </w:p>
        </w:tc>
        <w:tc>
          <w:tcPr>
            <w:tcW w:w="85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45D69" w:rsidRPr="00BE6A6E" w:rsidTr="000D732D">
        <w:tc>
          <w:tcPr>
            <w:tcW w:w="454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1291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1696,3</w:t>
            </w:r>
          </w:p>
        </w:tc>
        <w:tc>
          <w:tcPr>
            <w:tcW w:w="916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397,47</w:t>
            </w:r>
          </w:p>
        </w:tc>
        <w:tc>
          <w:tcPr>
            <w:tcW w:w="899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1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297,9</w:t>
            </w:r>
          </w:p>
        </w:tc>
        <w:tc>
          <w:tcPr>
            <w:tcW w:w="861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1000,0</w:t>
            </w:r>
          </w:p>
        </w:tc>
        <w:tc>
          <w:tcPr>
            <w:tcW w:w="85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45D69" w:rsidRPr="00BE6A6E" w:rsidTr="000D732D">
        <w:tc>
          <w:tcPr>
            <w:tcW w:w="454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291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79351,3</w:t>
            </w:r>
          </w:p>
        </w:tc>
        <w:tc>
          <w:tcPr>
            <w:tcW w:w="916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9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79351,3</w:t>
            </w:r>
          </w:p>
        </w:tc>
        <w:tc>
          <w:tcPr>
            <w:tcW w:w="85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45D69" w:rsidRPr="00BE6A6E" w:rsidTr="000D732D">
        <w:tc>
          <w:tcPr>
            <w:tcW w:w="454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291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73662,07</w:t>
            </w:r>
          </w:p>
        </w:tc>
        <w:tc>
          <w:tcPr>
            <w:tcW w:w="916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59281,36</w:t>
            </w:r>
          </w:p>
        </w:tc>
        <w:tc>
          <w:tcPr>
            <w:tcW w:w="899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458,61</w:t>
            </w:r>
          </w:p>
        </w:tc>
        <w:tc>
          <w:tcPr>
            <w:tcW w:w="851" w:type="dxa"/>
          </w:tcPr>
          <w:p w:rsidR="00C45D69" w:rsidRPr="00BE6A6E" w:rsidRDefault="00C45D69" w:rsidP="00C45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E6A6E">
              <w:rPr>
                <w:rFonts w:ascii="Times New Roman" w:hAnsi="Times New Roman" w:cs="Times New Roman"/>
                <w:sz w:val="22"/>
              </w:rPr>
              <w:t>13922,1</w:t>
            </w:r>
            <w:r w:rsidR="00423766">
              <w:rPr>
                <w:rFonts w:ascii="Times New Roman" w:hAnsi="Times New Roman" w:cs="Times New Roman"/>
                <w:sz w:val="22"/>
              </w:rPr>
              <w:t>».</w:t>
            </w:r>
          </w:p>
        </w:tc>
        <w:tc>
          <w:tcPr>
            <w:tcW w:w="861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2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C45D69" w:rsidRPr="00BE6A6E" w:rsidRDefault="00C45D69" w:rsidP="00C45D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D732D" w:rsidRDefault="000D732D" w:rsidP="00423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58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опубликовать в средствах массовой информации</w:t>
      </w:r>
      <w:r w:rsidRPr="00814858">
        <w:rPr>
          <w:rFonts w:ascii="Times New Roman" w:hAnsi="Times New Roman"/>
          <w:sz w:val="28"/>
          <w:szCs w:val="28"/>
        </w:rPr>
        <w:t>.</w:t>
      </w:r>
    </w:p>
    <w:p w:rsidR="000D732D" w:rsidRPr="00814858" w:rsidRDefault="000D732D" w:rsidP="00423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D732D" w:rsidRPr="00BB4672" w:rsidRDefault="000D732D" w:rsidP="00423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2D" w:rsidRPr="00BB4672" w:rsidRDefault="000D732D" w:rsidP="000D7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2D" w:rsidRDefault="000D732D" w:rsidP="000D73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0D732D" w:rsidRDefault="000D732D" w:rsidP="000D7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  <w:r w:rsidRPr="00BB4672">
        <w:rPr>
          <w:rFonts w:ascii="Times New Roman" w:hAnsi="Times New Roman"/>
          <w:sz w:val="28"/>
        </w:rPr>
        <w:t xml:space="preserve">  </w:t>
      </w:r>
      <w:r w:rsidRPr="00BB4672">
        <w:rPr>
          <w:rFonts w:ascii="Times New Roman" w:hAnsi="Times New Roman"/>
          <w:sz w:val="28"/>
        </w:rPr>
        <w:tab/>
      </w:r>
      <w:r w:rsidRPr="00BB4672">
        <w:rPr>
          <w:rFonts w:ascii="Times New Roman" w:hAnsi="Times New Roman"/>
          <w:sz w:val="28"/>
        </w:rPr>
        <w:tab/>
      </w:r>
      <w:r w:rsidRPr="00BB4672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Е.В</w:t>
      </w:r>
      <w:r w:rsidRPr="00BB467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Федоренкова</w:t>
      </w: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0D732D" w:rsidRDefault="000D732D" w:rsidP="000D732D">
      <w:pPr>
        <w:rPr>
          <w:rFonts w:ascii="Times New Roman" w:hAnsi="Times New Roman"/>
          <w:sz w:val="28"/>
        </w:rPr>
      </w:pPr>
    </w:p>
    <w:p w:rsidR="009F4DF6" w:rsidRDefault="009F4DF6" w:rsidP="009F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F4DF6" w:rsidSect="000D73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81" w:rsidRDefault="00A77C81" w:rsidP="005F04AF">
      <w:pPr>
        <w:spacing w:after="0" w:line="240" w:lineRule="auto"/>
      </w:pPr>
      <w:r>
        <w:separator/>
      </w:r>
    </w:p>
  </w:endnote>
  <w:endnote w:type="continuationSeparator" w:id="0">
    <w:p w:rsidR="00A77C81" w:rsidRDefault="00A77C81" w:rsidP="005F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81" w:rsidRDefault="00A77C81" w:rsidP="005F04AF">
      <w:pPr>
        <w:spacing w:after="0" w:line="240" w:lineRule="auto"/>
      </w:pPr>
      <w:r>
        <w:separator/>
      </w:r>
    </w:p>
  </w:footnote>
  <w:footnote w:type="continuationSeparator" w:id="0">
    <w:p w:rsidR="00A77C81" w:rsidRDefault="00A77C81" w:rsidP="005F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39075"/>
      <w:docPartObj>
        <w:docPartGallery w:val="Page Numbers (Top of Page)"/>
        <w:docPartUnique/>
      </w:docPartObj>
    </w:sdtPr>
    <w:sdtEndPr/>
    <w:sdtContent>
      <w:p w:rsidR="00BE1903" w:rsidRDefault="00BE1903">
        <w:pPr>
          <w:pStyle w:val="a5"/>
          <w:jc w:val="center"/>
        </w:pPr>
      </w:p>
      <w:p w:rsidR="00BE1903" w:rsidRDefault="00BE1903">
        <w:pPr>
          <w:pStyle w:val="a5"/>
          <w:jc w:val="center"/>
        </w:pPr>
      </w:p>
      <w:p w:rsidR="00BE1903" w:rsidRDefault="00BE1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8C7">
          <w:rPr>
            <w:noProof/>
          </w:rPr>
          <w:t>2</w:t>
        </w:r>
        <w:r>
          <w:fldChar w:fldCharType="end"/>
        </w:r>
      </w:p>
    </w:sdtContent>
  </w:sdt>
  <w:p w:rsidR="00BE1903" w:rsidRDefault="00BE1903" w:rsidP="000D732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03" w:rsidRDefault="00B240F3">
    <w:pPr>
      <w:pStyle w:val="a5"/>
      <w:jc w:val="center"/>
    </w:pPr>
    <w:r>
      <w:t>64</w:t>
    </w:r>
  </w:p>
  <w:p w:rsidR="00BE1903" w:rsidRDefault="00BE1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6"/>
    <w:rsid w:val="000D732D"/>
    <w:rsid w:val="0010632A"/>
    <w:rsid w:val="002D4C84"/>
    <w:rsid w:val="003008C7"/>
    <w:rsid w:val="0030480A"/>
    <w:rsid w:val="00330C0A"/>
    <w:rsid w:val="00376F85"/>
    <w:rsid w:val="003958E7"/>
    <w:rsid w:val="0039778B"/>
    <w:rsid w:val="003B4BE0"/>
    <w:rsid w:val="00423766"/>
    <w:rsid w:val="004D3075"/>
    <w:rsid w:val="00530310"/>
    <w:rsid w:val="005A7CCC"/>
    <w:rsid w:val="005F04AF"/>
    <w:rsid w:val="00614487"/>
    <w:rsid w:val="006E728C"/>
    <w:rsid w:val="007075BD"/>
    <w:rsid w:val="0077278E"/>
    <w:rsid w:val="007831D1"/>
    <w:rsid w:val="00793F22"/>
    <w:rsid w:val="007B52BB"/>
    <w:rsid w:val="00880B3F"/>
    <w:rsid w:val="008C3C92"/>
    <w:rsid w:val="00922A80"/>
    <w:rsid w:val="0093581E"/>
    <w:rsid w:val="009A63AC"/>
    <w:rsid w:val="009D3844"/>
    <w:rsid w:val="009F4DF6"/>
    <w:rsid w:val="00A34BBE"/>
    <w:rsid w:val="00A638E8"/>
    <w:rsid w:val="00A77C81"/>
    <w:rsid w:val="00AA1ADF"/>
    <w:rsid w:val="00B06DA1"/>
    <w:rsid w:val="00B22552"/>
    <w:rsid w:val="00B240F3"/>
    <w:rsid w:val="00B25164"/>
    <w:rsid w:val="00BC6891"/>
    <w:rsid w:val="00BE1903"/>
    <w:rsid w:val="00BF303A"/>
    <w:rsid w:val="00C45D69"/>
    <w:rsid w:val="00C8243D"/>
    <w:rsid w:val="00CA6A6E"/>
    <w:rsid w:val="00D25A8D"/>
    <w:rsid w:val="00D33752"/>
    <w:rsid w:val="00D92D5C"/>
    <w:rsid w:val="00D92D78"/>
    <w:rsid w:val="00DB735B"/>
    <w:rsid w:val="00DD2D71"/>
    <w:rsid w:val="00E03ECE"/>
    <w:rsid w:val="00E2144E"/>
    <w:rsid w:val="00EC28B2"/>
    <w:rsid w:val="00EF5786"/>
    <w:rsid w:val="00F82EE9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664B7-600D-45AD-BF76-19FBFFA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F4DF6"/>
    <w:pPr>
      <w:ind w:left="720"/>
      <w:contextualSpacing/>
    </w:pPr>
  </w:style>
  <w:style w:type="paragraph" w:customStyle="1" w:styleId="ConsPlusNormal">
    <w:name w:val="ConsPlusNormal"/>
    <w:uiPriority w:val="99"/>
    <w:rsid w:val="009F4D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4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F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4AF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79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D73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3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9168</Words>
  <Characters>52259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2</cp:revision>
  <cp:lastPrinted>2023-03-16T00:24:00Z</cp:lastPrinted>
  <dcterms:created xsi:type="dcterms:W3CDTF">2023-03-16T01:16:00Z</dcterms:created>
  <dcterms:modified xsi:type="dcterms:W3CDTF">2023-03-16T01:16:00Z</dcterms:modified>
</cp:coreProperties>
</file>