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53" w:rsidRPr="00BF1D53" w:rsidRDefault="00BF1D53" w:rsidP="00BF1D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>УТВЕРЖДЕН</w:t>
      </w:r>
    </w:p>
    <w:p w:rsidR="00BF1D53" w:rsidRPr="00BF1D53" w:rsidRDefault="00BF1D53" w:rsidP="00BF1D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>постановлени</w:t>
      </w:r>
      <w:r w:rsidRPr="00BF1D53">
        <w:rPr>
          <w:rFonts w:ascii="Times New Roman" w:hAnsi="Times New Roman" w:cs="Times New Roman"/>
          <w:sz w:val="28"/>
          <w:szCs w:val="28"/>
        </w:rPr>
        <w:t>ем</w:t>
      </w:r>
      <w:r w:rsidRPr="00BF1D5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F1D53" w:rsidRPr="00BF1D53" w:rsidRDefault="00BF1D53" w:rsidP="00BF1D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BF1D53" w:rsidRPr="00BF1D53" w:rsidRDefault="00BF1D53" w:rsidP="00BF1D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>от ___________________ № _____</w:t>
      </w:r>
    </w:p>
    <w:p w:rsidR="00BF1D53" w:rsidRPr="00BF1D53" w:rsidRDefault="00BF1D53" w:rsidP="00BF1D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BF1D53" w:rsidRPr="00BF1D53" w:rsidRDefault="00BF1D53" w:rsidP="00BF1D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1D53" w:rsidRPr="00BF1D53" w:rsidRDefault="00BF1D53" w:rsidP="00BF1D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1D53" w:rsidRDefault="00BF1D53" w:rsidP="00BF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>Перечень</w:t>
      </w:r>
    </w:p>
    <w:p w:rsidR="00BF1D53" w:rsidRPr="00BF1D53" w:rsidRDefault="00BF1D53" w:rsidP="00BF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D53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 «Биробиджанский муниципальный район» Еврейской автономной области, свободного от прав третьих лиц, для предоставления его во владение и (или) пользование на долгосрочной основе субъектам малого и среднего предпринимательства</w:t>
      </w:r>
    </w:p>
    <w:p w:rsidR="00BF1D53" w:rsidRPr="00BF1D53" w:rsidRDefault="00BF1D5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"/>
        <w:gridCol w:w="1407"/>
        <w:gridCol w:w="1668"/>
        <w:gridCol w:w="960"/>
        <w:gridCol w:w="1070"/>
        <w:gridCol w:w="1303"/>
        <w:gridCol w:w="1400"/>
        <w:gridCol w:w="1289"/>
      </w:tblGrid>
      <w:tr w:rsidR="00BF1D53" w:rsidRPr="00BF1D53" w:rsidTr="00BF1D53">
        <w:tc>
          <w:tcPr>
            <w:tcW w:w="483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674" w:type="dxa"/>
          </w:tcPr>
          <w:p w:rsidR="00BF1D53" w:rsidRPr="00BF1D53" w:rsidRDefault="00BF1D53" w:rsidP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950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Площадь кв. м.</w:t>
            </w:r>
          </w:p>
        </w:tc>
        <w:tc>
          <w:tcPr>
            <w:tcW w:w="1051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304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Целевое назначение</w:t>
            </w:r>
          </w:p>
        </w:tc>
        <w:tc>
          <w:tcPr>
            <w:tcW w:w="1424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Ограничения (обременения)</w:t>
            </w:r>
          </w:p>
        </w:tc>
        <w:tc>
          <w:tcPr>
            <w:tcW w:w="1267" w:type="dxa"/>
          </w:tcPr>
          <w:p w:rsidR="00BF1D53" w:rsidRPr="00BF1D53" w:rsidRDefault="00BF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</w:tr>
      <w:tr w:rsidR="00BF1D53" w:rsidRPr="00BF1D53" w:rsidTr="00BF1D53">
        <w:tc>
          <w:tcPr>
            <w:tcW w:w="483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7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D53" w:rsidRPr="00BF1D53" w:rsidTr="00BF1D53">
        <w:tc>
          <w:tcPr>
            <w:tcW w:w="483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Нежилое здание таможни, 3-х этажное</w:t>
            </w:r>
          </w:p>
        </w:tc>
        <w:tc>
          <w:tcPr>
            <w:tcW w:w="167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область, Биробиджанский район, с. Аэропорт, ул. Центральная, 17, Лит.</w:t>
            </w:r>
            <w:proofErr w:type="gramEnd"/>
            <w:r w:rsidRPr="00BF1D5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50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679,8</w:t>
            </w:r>
          </w:p>
        </w:tc>
        <w:tc>
          <w:tcPr>
            <w:tcW w:w="1051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30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Для любого вида деятельности</w:t>
            </w:r>
          </w:p>
        </w:tc>
        <w:tc>
          <w:tcPr>
            <w:tcW w:w="1424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7" w:type="dxa"/>
          </w:tcPr>
          <w:p w:rsidR="00BF1D53" w:rsidRPr="00BF1D53" w:rsidRDefault="00BF1D53" w:rsidP="00BF1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3">
              <w:rPr>
                <w:rFonts w:ascii="Times New Roman" w:hAnsi="Times New Roman" w:cs="Times New Roman"/>
                <w:sz w:val="24"/>
                <w:szCs w:val="24"/>
              </w:rPr>
              <w:t>79-27-09/021/2 005-322</w:t>
            </w:r>
          </w:p>
        </w:tc>
      </w:tr>
    </w:tbl>
    <w:p w:rsidR="00BF1D53" w:rsidRPr="00BF1D53" w:rsidRDefault="00BF1D5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1D53" w:rsidRPr="00BF1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53"/>
    <w:rsid w:val="00B14C3B"/>
    <w:rsid w:val="00BF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Company>SPecialiST RePack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2015-12-11T02:47:00Z</dcterms:created>
  <dcterms:modified xsi:type="dcterms:W3CDTF">2015-12-11T02:53:00Z</dcterms:modified>
</cp:coreProperties>
</file>