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6C" w:rsidRDefault="00E526DD" w:rsidP="00C9196C">
      <w:pPr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-534035</wp:posOffset>
            </wp:positionV>
            <wp:extent cx="476250" cy="6096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96C" w:rsidRDefault="00C9196C" w:rsidP="00C9196C">
      <w:pPr>
        <w:jc w:val="center"/>
        <w:rPr>
          <w:sz w:val="27"/>
          <w:szCs w:val="27"/>
        </w:rPr>
      </w:pPr>
    </w:p>
    <w:p w:rsidR="00C9196C" w:rsidRPr="009419FF" w:rsidRDefault="00C9196C" w:rsidP="00C9196C">
      <w:pPr>
        <w:pStyle w:val="5"/>
        <w:widowControl w:val="0"/>
        <w:autoSpaceDE w:val="0"/>
        <w:spacing w:line="240" w:lineRule="auto"/>
        <w:rPr>
          <w:szCs w:val="28"/>
        </w:rPr>
      </w:pPr>
      <w:r w:rsidRPr="009419FF">
        <w:rPr>
          <w:szCs w:val="28"/>
        </w:rPr>
        <w:t>Муниципальное образование «Биробиджанский муниципальный район»</w:t>
      </w:r>
    </w:p>
    <w:p w:rsidR="00C9196C" w:rsidRPr="009419FF" w:rsidRDefault="00C9196C" w:rsidP="00C9196C">
      <w:pPr>
        <w:pStyle w:val="5"/>
        <w:spacing w:line="240" w:lineRule="auto"/>
        <w:rPr>
          <w:szCs w:val="28"/>
        </w:rPr>
      </w:pPr>
      <w:r w:rsidRPr="009419FF">
        <w:rPr>
          <w:szCs w:val="28"/>
        </w:rPr>
        <w:t>Еврейской автономной области</w:t>
      </w:r>
    </w:p>
    <w:p w:rsidR="00C9196C" w:rsidRPr="009419FF" w:rsidRDefault="00C9196C" w:rsidP="00C9196C">
      <w:pPr>
        <w:rPr>
          <w:sz w:val="28"/>
          <w:szCs w:val="28"/>
        </w:rPr>
      </w:pPr>
    </w:p>
    <w:p w:rsidR="00C9196C" w:rsidRPr="009419FF" w:rsidRDefault="00C9196C" w:rsidP="00C9196C">
      <w:pPr>
        <w:jc w:val="center"/>
        <w:rPr>
          <w:caps/>
          <w:sz w:val="28"/>
          <w:szCs w:val="28"/>
        </w:rPr>
      </w:pPr>
      <w:r w:rsidRPr="009419FF">
        <w:rPr>
          <w:caps/>
          <w:sz w:val="28"/>
          <w:szCs w:val="28"/>
        </w:rPr>
        <w:t>АДМИНИСТРАЦИЯ муниципального района</w:t>
      </w:r>
    </w:p>
    <w:p w:rsidR="00C9196C" w:rsidRPr="009419FF" w:rsidRDefault="00C9196C" w:rsidP="00C9196C">
      <w:pPr>
        <w:jc w:val="center"/>
        <w:rPr>
          <w:caps/>
          <w:sz w:val="28"/>
          <w:szCs w:val="28"/>
        </w:rPr>
      </w:pPr>
    </w:p>
    <w:p w:rsidR="00C9196C" w:rsidRPr="009419FF" w:rsidRDefault="00C9196C" w:rsidP="00C9196C">
      <w:pPr>
        <w:pStyle w:val="2"/>
        <w:jc w:val="center"/>
        <w:rPr>
          <w:szCs w:val="28"/>
        </w:rPr>
      </w:pPr>
      <w:r w:rsidRPr="009419FF">
        <w:rPr>
          <w:szCs w:val="28"/>
        </w:rPr>
        <w:t>ПОСТАНОВЛЕНИЕ</w:t>
      </w:r>
    </w:p>
    <w:p w:rsidR="00C9196C" w:rsidRPr="009419FF" w:rsidRDefault="00CE65E7" w:rsidP="00C9196C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25.02.2021</w:t>
      </w:r>
      <w:r w:rsidR="00C9196C" w:rsidRPr="009419FF">
        <w:rPr>
          <w:sz w:val="28"/>
          <w:szCs w:val="28"/>
        </w:rPr>
        <w:tab/>
      </w:r>
      <w:r w:rsidR="00C91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№  </w:t>
      </w:r>
      <w:r>
        <w:rPr>
          <w:sz w:val="28"/>
          <w:szCs w:val="28"/>
          <w:lang w:val="en-US"/>
        </w:rPr>
        <w:t>106</w:t>
      </w:r>
      <w:r w:rsidR="00C9196C" w:rsidRPr="009419FF">
        <w:rPr>
          <w:sz w:val="28"/>
          <w:szCs w:val="28"/>
        </w:rPr>
        <w:t xml:space="preserve"> </w:t>
      </w:r>
    </w:p>
    <w:p w:rsidR="00C9196C" w:rsidRPr="009419FF" w:rsidRDefault="00C9196C" w:rsidP="00C9196C">
      <w:pPr>
        <w:spacing w:line="360" w:lineRule="auto"/>
        <w:jc w:val="center"/>
        <w:rPr>
          <w:sz w:val="28"/>
          <w:szCs w:val="28"/>
        </w:rPr>
      </w:pPr>
      <w:r w:rsidRPr="009419FF">
        <w:rPr>
          <w:sz w:val="28"/>
          <w:szCs w:val="28"/>
        </w:rPr>
        <w:t>г. Биробиджан</w:t>
      </w:r>
    </w:p>
    <w:p w:rsidR="00C9196C" w:rsidRPr="009419FF" w:rsidRDefault="00755187" w:rsidP="00C9196C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C9196C">
        <w:rPr>
          <w:sz w:val="28"/>
          <w:szCs w:val="28"/>
        </w:rPr>
        <w:t>в муниципальную программу</w:t>
      </w:r>
      <w:r w:rsidR="00C9196C" w:rsidRPr="009419FF">
        <w:rPr>
          <w:sz w:val="28"/>
          <w:szCs w:val="28"/>
        </w:rPr>
        <w:t xml:space="preserve"> «Модернизация объектов коммунальной инфраструктуры муниципального образования «Биробиджанский муниципальный район» Еврейской</w:t>
      </w:r>
      <w:r w:rsidR="00C9196C">
        <w:rPr>
          <w:sz w:val="28"/>
          <w:szCs w:val="28"/>
        </w:rPr>
        <w:t xml:space="preserve"> автономной области на 2020-2024</w:t>
      </w:r>
      <w:r w:rsidR="00C9196C" w:rsidRPr="009419FF">
        <w:rPr>
          <w:sz w:val="28"/>
          <w:szCs w:val="28"/>
        </w:rPr>
        <w:t xml:space="preserve"> г</w:t>
      </w:r>
      <w:r w:rsidR="00C9196C">
        <w:rPr>
          <w:sz w:val="28"/>
          <w:szCs w:val="28"/>
        </w:rPr>
        <w:t>оды», утвержденную постановлением администрации муниципального района от 14.10.2019 № 733</w:t>
      </w:r>
    </w:p>
    <w:p w:rsidR="00C9196C" w:rsidRPr="009419FF" w:rsidRDefault="00C9196C" w:rsidP="00C9196C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C9196C" w:rsidRPr="003408BE" w:rsidRDefault="00C9196C" w:rsidP="00C9196C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В связи с уточнением финансовых средств, выделяемых на реализацию 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3408BE">
        <w:rPr>
          <w:sz w:val="28"/>
          <w:szCs w:val="28"/>
        </w:rPr>
        <w:t xml:space="preserve"> № </w:t>
      </w:r>
      <w:r>
        <w:rPr>
          <w:sz w:val="28"/>
          <w:szCs w:val="28"/>
        </w:rPr>
        <w:t>733 «Об утверждении</w:t>
      </w:r>
      <w:r w:rsidRPr="006403D2"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 xml:space="preserve"> администрация муниципального района</w:t>
      </w:r>
    </w:p>
    <w:p w:rsidR="00C9196C" w:rsidRDefault="00C9196C" w:rsidP="00C9196C">
      <w:pPr>
        <w:jc w:val="both"/>
        <w:rPr>
          <w:sz w:val="28"/>
          <w:szCs w:val="28"/>
        </w:rPr>
      </w:pPr>
      <w:r w:rsidRPr="009419FF">
        <w:rPr>
          <w:sz w:val="28"/>
          <w:szCs w:val="28"/>
        </w:rPr>
        <w:t>ПОСТАНОВЛЯЕТ:</w:t>
      </w:r>
    </w:p>
    <w:p w:rsidR="00C9196C" w:rsidRPr="00093623" w:rsidRDefault="00C9196C" w:rsidP="00C9196C">
      <w:pPr>
        <w:pStyle w:val="a5"/>
        <w:numPr>
          <w:ilvl w:val="0"/>
          <w:numId w:val="1"/>
        </w:numPr>
        <w:tabs>
          <w:tab w:val="clear" w:pos="1080"/>
          <w:tab w:val="left" w:pos="0"/>
        </w:tabs>
        <w:ind w:left="0" w:right="-6" w:firstLine="709"/>
        <w:jc w:val="both"/>
        <w:rPr>
          <w:sz w:val="28"/>
          <w:szCs w:val="28"/>
        </w:rPr>
      </w:pPr>
      <w:r w:rsidRPr="00093623">
        <w:rPr>
          <w:sz w:val="28"/>
          <w:szCs w:val="28"/>
        </w:rPr>
        <w:t>Внести в муниципальную программу «Модернизация объектов коммунальной инфраструктуры муниципального образования «Биробиджанский муниципальный район» Евре</w:t>
      </w:r>
      <w:r>
        <w:rPr>
          <w:sz w:val="28"/>
          <w:szCs w:val="28"/>
        </w:rPr>
        <w:t>йской автономной области на 2020</w:t>
      </w:r>
      <w:r w:rsidRPr="0009362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93623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093623">
        <w:rPr>
          <w:sz w:val="28"/>
          <w:szCs w:val="28"/>
        </w:rPr>
        <w:t xml:space="preserve"> № </w:t>
      </w:r>
      <w:r>
        <w:rPr>
          <w:sz w:val="28"/>
          <w:szCs w:val="28"/>
        </w:rPr>
        <w:t>733</w:t>
      </w:r>
      <w:r w:rsidR="001B19CE">
        <w:rPr>
          <w:sz w:val="28"/>
          <w:szCs w:val="28"/>
        </w:rPr>
        <w:t xml:space="preserve"> «Об утверждении</w:t>
      </w:r>
      <w:r w:rsidR="001B19CE" w:rsidRPr="006403D2">
        <w:rPr>
          <w:sz w:val="28"/>
          <w:szCs w:val="28"/>
        </w:rPr>
        <w:t xml:space="preserve"> </w:t>
      </w:r>
      <w:r w:rsidR="001B19CE"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 w:rsidR="001B19CE">
        <w:rPr>
          <w:sz w:val="28"/>
          <w:szCs w:val="28"/>
        </w:rPr>
        <w:t>20-2024</w:t>
      </w:r>
      <w:r w:rsidR="001B19CE" w:rsidRPr="003408BE">
        <w:rPr>
          <w:sz w:val="28"/>
          <w:szCs w:val="28"/>
        </w:rPr>
        <w:t xml:space="preserve"> годы»</w:t>
      </w:r>
      <w:r w:rsidRPr="00093623">
        <w:rPr>
          <w:sz w:val="28"/>
          <w:szCs w:val="28"/>
        </w:rPr>
        <w:t xml:space="preserve"> следующие изменения:</w:t>
      </w:r>
    </w:p>
    <w:p w:rsidR="00C9196C" w:rsidRPr="00DE080B" w:rsidRDefault="000105E1" w:rsidP="00C9196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9196C" w:rsidRPr="00DE080B">
        <w:rPr>
          <w:sz w:val="28"/>
          <w:szCs w:val="28"/>
        </w:rPr>
        <w:t xml:space="preserve">. </w:t>
      </w:r>
      <w:r w:rsidR="00C9196C" w:rsidRPr="00DE080B">
        <w:rPr>
          <w:sz w:val="28"/>
          <w:szCs w:val="28"/>
        </w:rPr>
        <w:tab/>
      </w:r>
      <w:r>
        <w:rPr>
          <w:sz w:val="28"/>
          <w:szCs w:val="28"/>
        </w:rPr>
        <w:t xml:space="preserve">Таблицы 4, 5 </w:t>
      </w:r>
      <w:r w:rsidR="00C9196C" w:rsidRPr="00DE080B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C9196C" w:rsidRPr="00DE080B">
        <w:rPr>
          <w:sz w:val="28"/>
          <w:szCs w:val="28"/>
        </w:rPr>
        <w:t xml:space="preserve"> 10</w:t>
      </w:r>
      <w:r w:rsidR="00AE401D">
        <w:rPr>
          <w:sz w:val="28"/>
          <w:szCs w:val="28"/>
        </w:rPr>
        <w:t>.</w:t>
      </w:r>
      <w:r w:rsidR="00C9196C" w:rsidRPr="00DE080B">
        <w:rPr>
          <w:sz w:val="28"/>
          <w:szCs w:val="28"/>
        </w:rPr>
        <w:t xml:space="preserve"> Ресурсное обеспечение реа</w:t>
      </w:r>
      <w:r w:rsidR="00C9196C">
        <w:rPr>
          <w:sz w:val="28"/>
          <w:szCs w:val="28"/>
        </w:rPr>
        <w:t>лизации муниципальной программы</w:t>
      </w:r>
      <w:r w:rsidR="00C9196C" w:rsidRPr="00DE080B">
        <w:rPr>
          <w:sz w:val="28"/>
          <w:szCs w:val="28"/>
        </w:rPr>
        <w:t xml:space="preserve"> изложить в следующей редакции</w:t>
      </w:r>
      <w:r w:rsidR="00C9196C">
        <w:rPr>
          <w:sz w:val="28"/>
          <w:szCs w:val="28"/>
        </w:rPr>
        <w:t>:</w:t>
      </w: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  <w:sectPr w:rsidR="003F55A8" w:rsidSect="003F55A8">
          <w:headerReference w:type="default" r:id="rId8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3F55A8" w:rsidRDefault="000105E1" w:rsidP="003F55A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3F55A8">
        <w:rPr>
          <w:sz w:val="28"/>
          <w:szCs w:val="28"/>
        </w:rPr>
        <w:t>Таблица 4</w:t>
      </w:r>
    </w:p>
    <w:p w:rsidR="003F55A8" w:rsidRDefault="003F55A8" w:rsidP="003F55A8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</w:p>
    <w:p w:rsidR="003F55A8" w:rsidRDefault="003F55A8" w:rsidP="003F55A8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155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78"/>
        <w:gridCol w:w="3273"/>
        <w:gridCol w:w="1817"/>
        <w:gridCol w:w="703"/>
        <w:gridCol w:w="765"/>
        <w:gridCol w:w="1392"/>
        <w:gridCol w:w="1260"/>
        <w:gridCol w:w="1080"/>
        <w:gridCol w:w="1037"/>
        <w:gridCol w:w="1077"/>
        <w:gridCol w:w="1191"/>
        <w:gridCol w:w="1276"/>
      </w:tblGrid>
      <w:tr w:rsidR="003F55A8" w:rsidRPr="009552E9" w:rsidTr="003F55A8">
        <w:trPr>
          <w:trHeight w:val="510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№</w:t>
            </w:r>
          </w:p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Расходы (тыс. рублей), годы </w:t>
            </w:r>
          </w:p>
        </w:tc>
      </w:tr>
      <w:tr w:rsidR="003F55A8" w:rsidRPr="009552E9" w:rsidTr="003F55A8">
        <w:trPr>
          <w:trHeight w:val="405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РзПр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95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3F55A8" w:rsidRPr="009552E9" w:rsidTr="003F55A8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12</w:t>
            </w:r>
          </w:p>
        </w:tc>
      </w:tr>
      <w:tr w:rsidR="003F55A8" w:rsidRPr="009552E9" w:rsidTr="003F55A8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Всего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4D467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42014,7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C969DB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3585,4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3220,0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4D467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20900,0</w:t>
            </w:r>
          </w:p>
        </w:tc>
      </w:tr>
      <w:tr w:rsidR="003F55A8" w:rsidRPr="009552E9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резервных</w:t>
            </w:r>
            <w:r>
              <w:rPr>
                <w:sz w:val="21"/>
                <w:szCs w:val="21"/>
              </w:rPr>
              <w:t xml:space="preserve"> источников питания на </w:t>
            </w:r>
            <w:r w:rsidRPr="00850F02">
              <w:rPr>
                <w:sz w:val="21"/>
                <w:szCs w:val="21"/>
              </w:rPr>
              <w:t xml:space="preserve"> водозаборные сооружения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Отдел по управлению муниципальным имуществом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4D467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D4671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1135FC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3F55A8"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6000,00</w:t>
            </w:r>
          </w:p>
        </w:tc>
      </w:tr>
      <w:tr w:rsidR="003F55A8" w:rsidRPr="009552E9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3F55A8">
        <w:trPr>
          <w:trHeight w:val="29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Участник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</w:t>
            </w:r>
            <w:r w:rsidR="00C11331">
              <w:rPr>
                <w:sz w:val="21"/>
                <w:szCs w:val="21"/>
              </w:rPr>
              <w:t>/</w:t>
            </w:r>
            <w:r w:rsidRPr="00850F02">
              <w:rPr>
                <w:sz w:val="21"/>
                <w:szCs w:val="21"/>
              </w:rPr>
              <w:t xml:space="preserve">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C11331" w:rsidRPr="00C11331" w:rsidRDefault="003F55A8" w:rsidP="00C11331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>с. Валдгейм</w:t>
            </w:r>
            <w:r w:rsidR="00C11331">
              <w:rPr>
                <w:sz w:val="21"/>
                <w:szCs w:val="21"/>
              </w:rPr>
              <w:t xml:space="preserve">, государственная экспертиза ПСД </w:t>
            </w:r>
            <w:r w:rsidR="00C11331" w:rsidRPr="00C11331">
              <w:rPr>
                <w:sz w:val="21"/>
                <w:szCs w:val="21"/>
              </w:rPr>
              <w:t xml:space="preserve">на реконструкцию водозаборных сооружений питьевого водоснабжения в с. Птичник Биробиджанского муниципального района </w:t>
            </w:r>
            <w:r w:rsidR="00C11331" w:rsidRPr="00C11331">
              <w:rPr>
                <w:sz w:val="21"/>
                <w:szCs w:val="21"/>
              </w:rPr>
              <w:lastRenderedPageBreak/>
              <w:t>Еврейской автономной области</w:t>
            </w:r>
            <w:r w:rsidR="00C11331">
              <w:rPr>
                <w:sz w:val="21"/>
                <w:szCs w:val="21"/>
              </w:rPr>
              <w:t>,</w:t>
            </w:r>
          </w:p>
          <w:p w:rsidR="003F55A8" w:rsidRPr="00850F02" w:rsidRDefault="00C11331" w:rsidP="00C11331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</w:t>
            </w:r>
            <w:r w:rsidR="005A288D">
              <w:rPr>
                <w:sz w:val="21"/>
                <w:szCs w:val="21"/>
              </w:rPr>
              <w:t>ти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1400</w:t>
            </w:r>
            <w:r w:rsidR="00D92F56">
              <w:rPr>
                <w:sz w:val="21"/>
                <w:szCs w:val="21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1135FC" w:rsidP="001135F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="003F55A8"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0105E1" w:rsidP="005076B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5076B0">
              <w:rPr>
                <w:sz w:val="21"/>
                <w:szCs w:val="21"/>
              </w:rPr>
              <w:t>,</w:t>
            </w:r>
            <w:r w:rsidR="003F55A8" w:rsidRPr="00850F02">
              <w:rPr>
                <w:sz w:val="21"/>
                <w:szCs w:val="21"/>
              </w:rPr>
              <w:t>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552E9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0105E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0105E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0105E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0105E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0105E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0105E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763,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0105E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0105E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0105E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552E9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552E9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 xml:space="preserve">3.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Модернизация водонапорных башен в с. Валдгейм, </w:t>
            </w:r>
            <w:r w:rsidRPr="00850F02">
              <w:rPr>
                <w:sz w:val="21"/>
                <w:szCs w:val="21"/>
              </w:rPr>
              <w:br/>
              <w:t>с. Бирофельд, с. Птичник</w:t>
            </w:r>
            <w:r>
              <w:rPr>
                <w:sz w:val="21"/>
                <w:szCs w:val="21"/>
              </w:rPr>
              <w:t>, Найфельд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5A288D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231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24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Pr="005C42A5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</w:t>
            </w:r>
            <w:r>
              <w:rPr>
                <w:sz w:val="21"/>
                <w:szCs w:val="21"/>
              </w:rPr>
              <w:t>0</w:t>
            </w:r>
            <w:r w:rsidRPr="005C42A5"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105E1" w:rsidRPr="005C42A5" w:rsidRDefault="000105E1" w:rsidP="003F55A8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</w:t>
            </w:r>
            <w:r>
              <w:rPr>
                <w:sz w:val="21"/>
                <w:szCs w:val="21"/>
              </w:rPr>
              <w:t>монт/замена сетей водоснабжения</w:t>
            </w:r>
          </w:p>
          <w:p w:rsidR="000105E1" w:rsidRPr="005C42A5" w:rsidRDefault="000105E1" w:rsidP="003F55A8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18423,9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7423,9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10000,00</w:t>
            </w:r>
          </w:p>
        </w:tc>
      </w:tr>
      <w:tr w:rsidR="000105E1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C30AB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C30AB2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C30AB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C30AB2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C30AB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C30AB2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c>
          <w:tcPr>
            <w:tcW w:w="678" w:type="dxa"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5A288D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228,0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c>
          <w:tcPr>
            <w:tcW w:w="678" w:type="dxa"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c>
          <w:tcPr>
            <w:tcW w:w="678" w:type="dxa"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Бурение скважины в с. Птичник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29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24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D3F4A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 xml:space="preserve">6.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05E1" w:rsidRPr="00850F02" w:rsidRDefault="000105E1" w:rsidP="003F55A8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0105E1" w:rsidRPr="00850F02" w:rsidRDefault="000105E1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D3F4A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D3F4A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D3F4A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835,4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835,4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D3F4A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D3F4A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D3F4A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D3F4A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9770,0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4170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4900,00</w:t>
            </w:r>
          </w:p>
        </w:tc>
      </w:tr>
      <w:tr w:rsidR="000105E1" w:rsidRPr="009101BE" w:rsidTr="003D3F4A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D3F4A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D3F4A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230,0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D3F4A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D3F4A"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Приобретение насосов, приобретение электроматериалов (запасных частей), </w:t>
            </w:r>
            <w:r>
              <w:rPr>
                <w:sz w:val="21"/>
                <w:szCs w:val="21"/>
              </w:rPr>
              <w:t xml:space="preserve">материалов для утепления труб, труб, </w:t>
            </w:r>
            <w:r w:rsidRPr="005C42A5">
              <w:rPr>
                <w:sz w:val="21"/>
                <w:szCs w:val="21"/>
              </w:rPr>
              <w:t>вентиляторов и т.д.</w:t>
            </w:r>
          </w:p>
          <w:p w:rsidR="000105E1" w:rsidRPr="005C42A5" w:rsidRDefault="000105E1" w:rsidP="003F55A8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18766D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18766D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5C1AF7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D3F4A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6E489E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5C42A5">
              <w:rPr>
                <w:sz w:val="21"/>
                <w:szCs w:val="21"/>
              </w:rPr>
              <w:t>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1876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247,5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D3F4A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  <w:p w:rsidR="000105E1" w:rsidRPr="005C42A5" w:rsidRDefault="000105E1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</w:t>
            </w:r>
            <w:r w:rsidRPr="005C42A5">
              <w:rPr>
                <w:sz w:val="21"/>
                <w:szCs w:val="21"/>
                <w:lang w:val="en-US"/>
              </w:rPr>
              <w:t>G552430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187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147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10.</w:t>
            </w:r>
          </w:p>
        </w:tc>
        <w:tc>
          <w:tcPr>
            <w:tcW w:w="3273" w:type="dxa"/>
            <w:vMerge w:val="restart"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Ремонт электрических сетей, электросетевого хозяйства</w:t>
            </w:r>
            <w:r>
              <w:rPr>
                <w:sz w:val="21"/>
                <w:szCs w:val="21"/>
              </w:rPr>
              <w:t>, технологическое присоединение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4D4671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4D4671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4D467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4D467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4D4671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4D467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4D467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D3F4A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4D467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4D4671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D3F4A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5C42A5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D3F4A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D3F4A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11.</w:t>
            </w:r>
          </w:p>
        </w:tc>
        <w:tc>
          <w:tcPr>
            <w:tcW w:w="3273" w:type="dxa"/>
            <w:vMerge w:val="restart"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F52352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F52352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105E1" w:rsidRPr="005C42A5" w:rsidRDefault="000105E1" w:rsidP="002B5B70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2B5B7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2B5B7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F523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2B5B70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2B5B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2B5B70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2B5B70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2B5B70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F52352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105E1" w:rsidRPr="005C42A5" w:rsidRDefault="000105E1" w:rsidP="002B5B70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2B5B70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2B5B70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2B5B70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2B5B70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2B5B70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2B5B70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F52352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105E1" w:rsidRPr="005C42A5" w:rsidRDefault="000105E1" w:rsidP="002B5B70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2B5B70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2B5B70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2B5B70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2B5B70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2B5B70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2B5B70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12.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0600122600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705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13.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Установка электрического котла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5C42A5" w:rsidRDefault="000105E1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4D4671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5C42A5" w:rsidRDefault="000105E1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4D4671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283B68">
            <w:pPr>
              <w:jc w:val="center"/>
            </w:pPr>
            <w:r>
              <w:rPr>
                <w:sz w:val="21"/>
                <w:szCs w:val="21"/>
              </w:rPr>
              <w:t>0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4D4671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4D4671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5C42A5" w:rsidRDefault="000105E1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4D4671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105E1" w:rsidRPr="005C42A5" w:rsidRDefault="000105E1" w:rsidP="004D467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4D4671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4D4671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5C42A5" w:rsidRDefault="000105E1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2B5B70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105E1" w:rsidRPr="005C42A5" w:rsidRDefault="000105E1" w:rsidP="004D4671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4D4671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4D4671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5C42A5" w:rsidRDefault="000105E1" w:rsidP="004D4671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2B5B70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105E1" w:rsidRPr="005C42A5" w:rsidRDefault="000105E1" w:rsidP="002B5B70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2B5B70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2B5B70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2B5B70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D862AE" w:rsidRDefault="000105E1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D862AE" w:rsidRDefault="000105E1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18766D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18766D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18766D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2B5B70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105E1" w:rsidRPr="005C42A5" w:rsidRDefault="000105E1" w:rsidP="002B5B70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18766D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18766D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18766D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18766D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18766D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18766D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105E1" w:rsidRPr="005C42A5" w:rsidRDefault="000105E1" w:rsidP="002B5B70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2B5B70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18766D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18766D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18766D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18766D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18766D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18766D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A54454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105E1" w:rsidRPr="005C42A5" w:rsidRDefault="000105E1" w:rsidP="008B1C1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8B1C1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8B1C1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8B1C1A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8B1C1A">
            <w:pPr>
              <w:jc w:val="center"/>
            </w:pPr>
            <w:r>
              <w:rPr>
                <w:sz w:val="21"/>
                <w:szCs w:val="21"/>
              </w:rPr>
              <w:t>60</w:t>
            </w: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5C42A5" w:rsidRDefault="000105E1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A54454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105E1" w:rsidRPr="005C42A5" w:rsidRDefault="000105E1" w:rsidP="008B1C1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5C42A5" w:rsidRDefault="000105E1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0105E1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105E1" w:rsidRPr="005C42A5" w:rsidRDefault="000105E1" w:rsidP="008B1C1A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8B1C1A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5C42A5" w:rsidRDefault="000105E1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5C42A5" w:rsidRDefault="000105E1" w:rsidP="008B1C1A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</w:tbl>
    <w:p w:rsidR="003F55A8" w:rsidRDefault="003F55A8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3D3F4A" w:rsidRDefault="003D3F4A" w:rsidP="003F55A8">
      <w:pPr>
        <w:jc w:val="right"/>
        <w:rPr>
          <w:sz w:val="28"/>
          <w:szCs w:val="28"/>
        </w:rPr>
      </w:pPr>
    </w:p>
    <w:p w:rsidR="003D3F4A" w:rsidRDefault="003D3F4A" w:rsidP="003F55A8">
      <w:pPr>
        <w:jc w:val="right"/>
        <w:rPr>
          <w:sz w:val="28"/>
          <w:szCs w:val="28"/>
        </w:rPr>
      </w:pPr>
    </w:p>
    <w:p w:rsidR="003F55A8" w:rsidRPr="009101BE" w:rsidRDefault="003F55A8" w:rsidP="003F55A8">
      <w:pPr>
        <w:jc w:val="right"/>
        <w:rPr>
          <w:sz w:val="28"/>
          <w:szCs w:val="28"/>
        </w:rPr>
      </w:pPr>
      <w:r w:rsidRPr="009101BE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5</w:t>
      </w:r>
      <w:r w:rsidRPr="009101BE">
        <w:rPr>
          <w:sz w:val="28"/>
          <w:szCs w:val="28"/>
        </w:rPr>
        <w:t xml:space="preserve"> </w:t>
      </w:r>
    </w:p>
    <w:p w:rsidR="003F55A8" w:rsidRPr="009101BE" w:rsidRDefault="003F55A8" w:rsidP="003F55A8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Информация</w:t>
      </w:r>
    </w:p>
    <w:p w:rsidR="003F55A8" w:rsidRPr="009101BE" w:rsidRDefault="003F55A8" w:rsidP="003F55A8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 xml:space="preserve">о ресурсном обеспечении муниципальной программы </w:t>
      </w:r>
    </w:p>
    <w:p w:rsidR="003F55A8" w:rsidRPr="009101BE" w:rsidRDefault="003F55A8" w:rsidP="003F55A8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3F55A8" w:rsidRPr="009552E9" w:rsidRDefault="003F55A8" w:rsidP="003F55A8">
      <w:pPr>
        <w:tabs>
          <w:tab w:val="left" w:pos="9354"/>
        </w:tabs>
        <w:ind w:right="-6"/>
        <w:jc w:val="center"/>
        <w:rPr>
          <w:sz w:val="20"/>
          <w:szCs w:val="20"/>
        </w:rPr>
      </w:pPr>
      <w:r w:rsidRPr="009101BE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</w:t>
      </w:r>
      <w:r>
        <w:rPr>
          <w:sz w:val="28"/>
          <w:szCs w:val="28"/>
        </w:rPr>
        <w:t xml:space="preserve"> 2020</w:t>
      </w:r>
      <w:r w:rsidRPr="009101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101BE">
        <w:rPr>
          <w:sz w:val="28"/>
          <w:szCs w:val="28"/>
        </w:rPr>
        <w:t xml:space="preserve"> годы»</w:t>
      </w:r>
    </w:p>
    <w:tbl>
      <w:tblPr>
        <w:tblW w:w="157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49"/>
        <w:gridCol w:w="3060"/>
        <w:gridCol w:w="1559"/>
        <w:gridCol w:w="992"/>
        <w:gridCol w:w="850"/>
        <w:gridCol w:w="851"/>
        <w:gridCol w:w="1134"/>
        <w:gridCol w:w="1134"/>
        <w:gridCol w:w="1090"/>
        <w:gridCol w:w="1090"/>
        <w:gridCol w:w="1090"/>
        <w:gridCol w:w="1059"/>
        <w:gridCol w:w="1059"/>
      </w:tblGrid>
      <w:tr w:rsidR="003F55A8" w:rsidRPr="002F43E0" w:rsidTr="00AA5D13">
        <w:trPr>
          <w:trHeight w:val="510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№</w:t>
            </w:r>
          </w:p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Наименование муниципальной программы</w:t>
            </w:r>
            <w:r>
              <w:rPr>
                <w:sz w:val="21"/>
                <w:szCs w:val="21"/>
              </w:rPr>
              <w:t>, подпрограммы,</w:t>
            </w:r>
            <w:r w:rsidRPr="002F43E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Оценка расходов</w:t>
            </w:r>
            <w:r w:rsidRPr="002F43E0">
              <w:rPr>
                <w:sz w:val="21"/>
                <w:szCs w:val="21"/>
              </w:rPr>
              <w:t xml:space="preserve"> (тыс. рублей), годы</w:t>
            </w:r>
          </w:p>
        </w:tc>
      </w:tr>
      <w:tr w:rsidR="003F55A8" w:rsidRPr="002F43E0" w:rsidTr="00AA5D13">
        <w:trPr>
          <w:trHeight w:val="4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2024</w:t>
            </w:r>
          </w:p>
        </w:tc>
      </w:tr>
      <w:tr w:rsidR="003F55A8" w:rsidRPr="002F43E0" w:rsidTr="00AA5D1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9</w:t>
            </w:r>
          </w:p>
        </w:tc>
      </w:tr>
      <w:tr w:rsidR="00A54454" w:rsidRPr="002F43E0" w:rsidTr="00AA5D13">
        <w:trPr>
          <w:trHeight w:val="19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2F43E0" w:rsidRDefault="00A5445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2F43E0" w:rsidRDefault="00A54454" w:rsidP="00AA5D13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2F43E0" w:rsidRDefault="00A54454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Pr="00850F02" w:rsidRDefault="00554570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42014,7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Pr="00850F02" w:rsidRDefault="00A54454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Pr="00850F02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3585,4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850F02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3220,0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454" w:rsidRPr="00850F02" w:rsidRDefault="00554570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11593,9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454" w:rsidRPr="00850F02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20900,0</w:t>
            </w:r>
          </w:p>
        </w:tc>
      </w:tr>
      <w:tr w:rsidR="00247214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2F43E0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2F43E0" w:rsidRDefault="00247214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247214" w:rsidRDefault="00247214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554570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554570" w:rsidP="0055457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="00247214">
              <w:rPr>
                <w:sz w:val="21"/>
                <w:szCs w:val="21"/>
              </w:rPr>
              <w:t>,</w:t>
            </w:r>
            <w:r w:rsidR="00247214" w:rsidRPr="00850F02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6000,00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47214" w:rsidRDefault="003F55A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47214" w:rsidRDefault="003F55A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47214" w:rsidRDefault="003F55A8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47214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2F43E0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2.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C11331" w:rsidRDefault="00247214" w:rsidP="001135FC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с. Птичник,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Бирофельд, с. Дубовое,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 xml:space="preserve"> с. Найфельд и </w:t>
            </w:r>
            <w:r>
              <w:rPr>
                <w:sz w:val="21"/>
                <w:szCs w:val="21"/>
              </w:rPr>
              <w:t>м</w:t>
            </w:r>
            <w:r w:rsidRPr="00850F02">
              <w:rPr>
                <w:sz w:val="21"/>
                <w:szCs w:val="21"/>
              </w:rPr>
              <w:t>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 xml:space="preserve">с. Валдгейм, государственная экспертиза ПСД </w:t>
            </w:r>
            <w:r w:rsidRPr="00C11331">
              <w:rPr>
                <w:sz w:val="21"/>
                <w:szCs w:val="21"/>
              </w:rPr>
              <w:t xml:space="preserve">на </w:t>
            </w:r>
            <w:r w:rsidRPr="00C11331">
              <w:rPr>
                <w:sz w:val="21"/>
                <w:szCs w:val="21"/>
              </w:rPr>
              <w:lastRenderedPageBreak/>
              <w:t>реконструкцию водозаборных сооружений питьевого водоснабжения в с. Птичник Биробиджанского муниципального района Еврейской автономной области</w:t>
            </w:r>
            <w:r>
              <w:rPr>
                <w:sz w:val="21"/>
                <w:szCs w:val="21"/>
              </w:rPr>
              <w:t>,</w:t>
            </w:r>
          </w:p>
          <w:p w:rsidR="00247214" w:rsidRPr="002F43E0" w:rsidRDefault="00247214" w:rsidP="001135FC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247214" w:rsidRDefault="00247214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lastRenderedPageBreak/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0105E1" w:rsidP="0055457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1400</w:t>
            </w:r>
            <w:r w:rsidR="00247214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14" w:rsidRPr="00850F02" w:rsidRDefault="000105E1" w:rsidP="000105E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247214"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214" w:rsidRPr="00850F02" w:rsidRDefault="00247214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1135F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0105E1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0105E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0105E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0105E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0105E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0105E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763,0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0105E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0105E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763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0105E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850F02" w:rsidRDefault="000105E1" w:rsidP="000105E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850F02" w:rsidRDefault="000105E1" w:rsidP="000105E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3.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Модернизация водонапорных башен в </w:t>
            </w:r>
            <w:r w:rsidRPr="002F43E0">
              <w:rPr>
                <w:sz w:val="21"/>
                <w:szCs w:val="21"/>
              </w:rPr>
              <w:br/>
              <w:t xml:space="preserve">с. Валдгейм, с. Бирофельд, </w:t>
            </w:r>
            <w:r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  <w:r>
              <w:rPr>
                <w:sz w:val="21"/>
                <w:szCs w:val="21"/>
              </w:rPr>
              <w:t>, с. Найфельд</w:t>
            </w:r>
          </w:p>
          <w:p w:rsidR="000105E1" w:rsidRPr="002F43E0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D3F4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26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279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Ремонт/замена </w:t>
            </w:r>
            <w:r w:rsidRPr="00850F02">
              <w:rPr>
                <w:sz w:val="21"/>
                <w:szCs w:val="21"/>
              </w:rPr>
              <w:t xml:space="preserve">сетей водоснабжения </w:t>
            </w:r>
          </w:p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5C42A5" w:rsidRDefault="000105E1" w:rsidP="0055457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18423,9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5C42A5" w:rsidRDefault="000105E1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850F02" w:rsidRDefault="000105E1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7423,9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850F02" w:rsidRDefault="000105E1" w:rsidP="00C26FF0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</w:t>
            </w:r>
          </w:p>
        </w:tc>
      </w:tr>
      <w:tr w:rsidR="000105E1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  <w:p w:rsidR="000105E1" w:rsidRPr="00850F02" w:rsidRDefault="000105E1" w:rsidP="003F55A8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850F02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D3F4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228,0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850F02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228,0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Default="000105E1" w:rsidP="003D3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  <w:p w:rsidR="000105E1" w:rsidRPr="00850F02" w:rsidRDefault="000105E1" w:rsidP="003D3F4A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850F02" w:rsidRDefault="000105E1" w:rsidP="003D3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24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30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Бурение скважины в </w:t>
            </w:r>
            <w:r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</w:p>
          <w:p w:rsidR="000105E1" w:rsidRPr="002F43E0" w:rsidRDefault="000105E1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C26FF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207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29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Внебюджетные </w:t>
            </w:r>
            <w:r w:rsidRPr="00247214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6.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D3F4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C26FF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D3F4A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D3F4A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D3F4A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D3F4A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D3F4A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D3F4A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25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31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C26FF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9770,0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C26F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4170,</w:t>
            </w:r>
            <w:r w:rsidRPr="002F43E0"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4900,00</w:t>
            </w:r>
          </w:p>
        </w:tc>
      </w:tr>
      <w:tr w:rsidR="000105E1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D3F4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3</w:t>
            </w: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C26FF0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D3F4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29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2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насосов</w:t>
            </w:r>
            <w:r>
              <w:rPr>
                <w:sz w:val="21"/>
                <w:szCs w:val="21"/>
              </w:rPr>
              <w:t>, приобретение электроматериалов (запасных частей),  материалов для утепления труб, вентиляторов и т.д.</w:t>
            </w:r>
          </w:p>
          <w:p w:rsidR="000105E1" w:rsidRPr="00850F02" w:rsidRDefault="000105E1" w:rsidP="003F55A8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5C42A5" w:rsidRDefault="000105E1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5C42A5" w:rsidRDefault="000105E1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5C42A5" w:rsidRDefault="000105E1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D3F4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6E489E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18766D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D3F4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D3F4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D3F4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3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AF70AD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10.</w:t>
            </w:r>
          </w:p>
        </w:tc>
        <w:tc>
          <w:tcPr>
            <w:tcW w:w="3060" w:type="dxa"/>
            <w:vMerge w:val="restart"/>
            <w:tcBorders>
              <w:left w:val="single" w:sz="4" w:space="0" w:color="000000"/>
            </w:tcBorders>
          </w:tcPr>
          <w:p w:rsidR="000105E1" w:rsidRPr="00850F02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Ремонт электрических сетей, электросетевого хозяйства, технологическое присоединение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247214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4D4671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D3F4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D3F4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D3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D3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D3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D3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D3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2B5B7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2B5B7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2B5B70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5C1A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2F43E0">
              <w:rPr>
                <w:sz w:val="21"/>
                <w:szCs w:val="21"/>
              </w:rPr>
              <w:t>0,</w:t>
            </w:r>
            <w:r>
              <w:rPr>
                <w:sz w:val="21"/>
                <w:szCs w:val="21"/>
              </w:rPr>
              <w:t>5</w:t>
            </w:r>
            <w:r w:rsidRPr="002F43E0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</w:t>
            </w:r>
            <w:r w:rsidRPr="002F43E0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0600122600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электрического котла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0105E1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5E1" w:rsidRPr="00247214" w:rsidRDefault="000105E1" w:rsidP="004D4671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247214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4D4671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2472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4D46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2F43E0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4D4671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4D4671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4D4671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5E1" w:rsidRPr="00247214" w:rsidRDefault="000105E1" w:rsidP="003F55A8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5E1" w:rsidRPr="00247214" w:rsidRDefault="000105E1" w:rsidP="008B1C1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Default="000105E1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Default="000105E1" w:rsidP="008B1C1A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5E1" w:rsidRPr="00247214" w:rsidRDefault="000105E1" w:rsidP="008B1C1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5E1" w:rsidRPr="00247214" w:rsidRDefault="000105E1" w:rsidP="008B1C1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0105E1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0105E1" w:rsidRPr="002F43E0" w:rsidRDefault="000105E1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5E1" w:rsidRPr="00247214" w:rsidRDefault="000105E1" w:rsidP="008B1C1A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E1" w:rsidRPr="002F43E0" w:rsidRDefault="000105E1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5E1" w:rsidRPr="002F43E0" w:rsidRDefault="000105E1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5E1" w:rsidRPr="002F43E0" w:rsidRDefault="000105E1" w:rsidP="008B1C1A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  <w:r>
              <w:rPr>
                <w:sz w:val="21"/>
                <w:szCs w:val="21"/>
              </w:rPr>
              <w:t>»</w:t>
            </w:r>
          </w:p>
        </w:tc>
      </w:tr>
    </w:tbl>
    <w:p w:rsidR="00C9196C" w:rsidRPr="00BF295E" w:rsidRDefault="00C9196C" w:rsidP="00C9196C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3F55A8" w:rsidRDefault="003F55A8">
      <w:pPr>
        <w:rPr>
          <w:sz w:val="28"/>
          <w:szCs w:val="28"/>
        </w:rPr>
        <w:sectPr w:rsidR="003F55A8" w:rsidSect="003F55A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03226" w:rsidRDefault="00903226" w:rsidP="0090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опубликовать в средствах массовой информации.</w:t>
      </w:r>
    </w:p>
    <w:p w:rsidR="00903226" w:rsidRDefault="00903226" w:rsidP="0090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опубликования.  </w:t>
      </w:r>
    </w:p>
    <w:p w:rsidR="00903226" w:rsidRDefault="00903226" w:rsidP="00903226">
      <w:pPr>
        <w:ind w:firstLine="709"/>
        <w:jc w:val="both"/>
        <w:rPr>
          <w:sz w:val="28"/>
          <w:szCs w:val="28"/>
        </w:rPr>
      </w:pPr>
    </w:p>
    <w:p w:rsidR="00903226" w:rsidRDefault="00903226" w:rsidP="00903226">
      <w:pPr>
        <w:ind w:firstLine="709"/>
        <w:jc w:val="both"/>
        <w:rPr>
          <w:sz w:val="28"/>
          <w:szCs w:val="28"/>
        </w:rPr>
      </w:pPr>
    </w:p>
    <w:p w:rsidR="00903226" w:rsidRDefault="00903226" w:rsidP="00903226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419FF">
        <w:rPr>
          <w:sz w:val="28"/>
          <w:szCs w:val="28"/>
        </w:rPr>
        <w:t>администрации</w:t>
      </w:r>
    </w:p>
    <w:p w:rsidR="00903226" w:rsidRPr="009419FF" w:rsidRDefault="00903226" w:rsidP="00903226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9419FF">
        <w:rPr>
          <w:sz w:val="28"/>
          <w:szCs w:val="28"/>
        </w:rPr>
        <w:t xml:space="preserve">района     </w:t>
      </w: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  <w:lang w:val="en-US"/>
        </w:rPr>
        <w:t xml:space="preserve">                         </w:t>
      </w:r>
      <w:bookmarkStart w:id="0" w:name="_GoBack"/>
      <w:bookmarkEnd w:id="0"/>
      <w:r>
        <w:rPr>
          <w:sz w:val="28"/>
          <w:szCs w:val="28"/>
        </w:rPr>
        <w:t xml:space="preserve">   С.В. Солтус</w:t>
      </w:r>
    </w:p>
    <w:p w:rsidR="008C769F" w:rsidRPr="00BF295E" w:rsidRDefault="008C769F" w:rsidP="0021578F">
      <w:pPr>
        <w:pStyle w:val="ConsPlusNormal"/>
        <w:jc w:val="right"/>
        <w:rPr>
          <w:sz w:val="28"/>
          <w:szCs w:val="28"/>
        </w:rPr>
      </w:pPr>
    </w:p>
    <w:sectPr w:rsidR="008C769F" w:rsidRPr="00BF295E" w:rsidSect="003F55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24" w:rsidRDefault="00B26824" w:rsidP="00F22452">
      <w:r>
        <w:separator/>
      </w:r>
    </w:p>
  </w:endnote>
  <w:endnote w:type="continuationSeparator" w:id="0">
    <w:p w:rsidR="00B26824" w:rsidRDefault="00B26824" w:rsidP="00F2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24" w:rsidRDefault="00B26824" w:rsidP="00F22452">
      <w:r>
        <w:separator/>
      </w:r>
    </w:p>
  </w:footnote>
  <w:footnote w:type="continuationSeparator" w:id="0">
    <w:p w:rsidR="00B26824" w:rsidRDefault="00B26824" w:rsidP="00F2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6266"/>
      <w:docPartObj>
        <w:docPartGallery w:val="Page Numbers (Top of Page)"/>
        <w:docPartUnique/>
      </w:docPartObj>
    </w:sdtPr>
    <w:sdtEndPr/>
    <w:sdtContent>
      <w:p w:rsidR="000105E1" w:rsidRDefault="00B2682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22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105E1" w:rsidRDefault="000105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9E9A151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687180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DB46245"/>
    <w:multiLevelType w:val="multilevel"/>
    <w:tmpl w:val="6A0EF8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2CB730B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B723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3F214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7CC149E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96C"/>
    <w:rsid w:val="000105E1"/>
    <w:rsid w:val="00016C65"/>
    <w:rsid w:val="00024686"/>
    <w:rsid w:val="00032A68"/>
    <w:rsid w:val="0004508B"/>
    <w:rsid w:val="000A18C3"/>
    <w:rsid w:val="000A5A88"/>
    <w:rsid w:val="000C71D7"/>
    <w:rsid w:val="000D3A1C"/>
    <w:rsid w:val="001135FC"/>
    <w:rsid w:val="00113972"/>
    <w:rsid w:val="00132030"/>
    <w:rsid w:val="001452B9"/>
    <w:rsid w:val="0016283D"/>
    <w:rsid w:val="0018766D"/>
    <w:rsid w:val="00195FB3"/>
    <w:rsid w:val="001B19CE"/>
    <w:rsid w:val="0021578F"/>
    <w:rsid w:val="00247214"/>
    <w:rsid w:val="00283B68"/>
    <w:rsid w:val="002A15A2"/>
    <w:rsid w:val="002B5B70"/>
    <w:rsid w:val="002E00C9"/>
    <w:rsid w:val="002E386E"/>
    <w:rsid w:val="002E5297"/>
    <w:rsid w:val="003306A6"/>
    <w:rsid w:val="003B5211"/>
    <w:rsid w:val="003D3F4A"/>
    <w:rsid w:val="003F55A8"/>
    <w:rsid w:val="0041586B"/>
    <w:rsid w:val="004A4C70"/>
    <w:rsid w:val="004C0266"/>
    <w:rsid w:val="004D4671"/>
    <w:rsid w:val="004F6198"/>
    <w:rsid w:val="005076B0"/>
    <w:rsid w:val="00521D05"/>
    <w:rsid w:val="00525E96"/>
    <w:rsid w:val="00527F1F"/>
    <w:rsid w:val="00543E97"/>
    <w:rsid w:val="00554570"/>
    <w:rsid w:val="00590FEF"/>
    <w:rsid w:val="005A288D"/>
    <w:rsid w:val="005C1AF7"/>
    <w:rsid w:val="005E46C8"/>
    <w:rsid w:val="005F484C"/>
    <w:rsid w:val="006E1D86"/>
    <w:rsid w:val="006E489E"/>
    <w:rsid w:val="00755187"/>
    <w:rsid w:val="00761DBA"/>
    <w:rsid w:val="00781B38"/>
    <w:rsid w:val="007A5660"/>
    <w:rsid w:val="008B1C1A"/>
    <w:rsid w:val="008C0776"/>
    <w:rsid w:val="008C36BB"/>
    <w:rsid w:val="008C769F"/>
    <w:rsid w:val="00903226"/>
    <w:rsid w:val="0091350B"/>
    <w:rsid w:val="00935699"/>
    <w:rsid w:val="00941E9A"/>
    <w:rsid w:val="009D55E3"/>
    <w:rsid w:val="00A346F4"/>
    <w:rsid w:val="00A54454"/>
    <w:rsid w:val="00A83538"/>
    <w:rsid w:val="00A862DD"/>
    <w:rsid w:val="00AA5D13"/>
    <w:rsid w:val="00AE401D"/>
    <w:rsid w:val="00B26824"/>
    <w:rsid w:val="00B325FC"/>
    <w:rsid w:val="00BE6C1A"/>
    <w:rsid w:val="00BF295E"/>
    <w:rsid w:val="00C11331"/>
    <w:rsid w:val="00C139AB"/>
    <w:rsid w:val="00C143DE"/>
    <w:rsid w:val="00C20F0E"/>
    <w:rsid w:val="00C26FF0"/>
    <w:rsid w:val="00C322D4"/>
    <w:rsid w:val="00C6239F"/>
    <w:rsid w:val="00C632C4"/>
    <w:rsid w:val="00C717AC"/>
    <w:rsid w:val="00C9196C"/>
    <w:rsid w:val="00C969DB"/>
    <w:rsid w:val="00CA2A7E"/>
    <w:rsid w:val="00CC5D84"/>
    <w:rsid w:val="00CC7230"/>
    <w:rsid w:val="00CE65E7"/>
    <w:rsid w:val="00D36DEF"/>
    <w:rsid w:val="00D92F56"/>
    <w:rsid w:val="00E32E64"/>
    <w:rsid w:val="00E526DD"/>
    <w:rsid w:val="00EC7795"/>
    <w:rsid w:val="00ED2AD4"/>
    <w:rsid w:val="00F22452"/>
    <w:rsid w:val="00F37768"/>
    <w:rsid w:val="00F52352"/>
    <w:rsid w:val="00FA1597"/>
    <w:rsid w:val="00FC1BF2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DE9E"/>
  <w15:docId w15:val="{115C6BB2-303A-4FBF-B0C4-D9AC37FC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9196C"/>
    <w:pPr>
      <w:keepNext/>
      <w:tabs>
        <w:tab w:val="num" w:pos="0"/>
        <w:tab w:val="left" w:pos="7020"/>
      </w:tabs>
      <w:ind w:left="576" w:hanging="576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C9196C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9196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C919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9196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C91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9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9196C"/>
    <w:pPr>
      <w:ind w:left="720"/>
      <w:contextualSpacing/>
    </w:pPr>
  </w:style>
  <w:style w:type="character" w:customStyle="1" w:styleId="WW8Num1z0">
    <w:name w:val="WW8Num1z0"/>
    <w:uiPriority w:val="99"/>
    <w:rsid w:val="003F55A8"/>
  </w:style>
  <w:style w:type="character" w:customStyle="1" w:styleId="WW8Num1z1">
    <w:name w:val="WW8Num1z1"/>
    <w:uiPriority w:val="99"/>
    <w:rsid w:val="003F55A8"/>
  </w:style>
  <w:style w:type="character" w:customStyle="1" w:styleId="WW8Num1z2">
    <w:name w:val="WW8Num1z2"/>
    <w:uiPriority w:val="99"/>
    <w:rsid w:val="003F55A8"/>
  </w:style>
  <w:style w:type="character" w:customStyle="1" w:styleId="WW8Num1z3">
    <w:name w:val="WW8Num1z3"/>
    <w:uiPriority w:val="99"/>
    <w:rsid w:val="003F55A8"/>
  </w:style>
  <w:style w:type="character" w:customStyle="1" w:styleId="WW8Num1z4">
    <w:name w:val="WW8Num1z4"/>
    <w:uiPriority w:val="99"/>
    <w:rsid w:val="003F55A8"/>
  </w:style>
  <w:style w:type="character" w:customStyle="1" w:styleId="WW8Num1z5">
    <w:name w:val="WW8Num1z5"/>
    <w:uiPriority w:val="99"/>
    <w:rsid w:val="003F55A8"/>
  </w:style>
  <w:style w:type="character" w:customStyle="1" w:styleId="WW8Num1z6">
    <w:name w:val="WW8Num1z6"/>
    <w:uiPriority w:val="99"/>
    <w:rsid w:val="003F55A8"/>
  </w:style>
  <w:style w:type="character" w:customStyle="1" w:styleId="WW8Num1z7">
    <w:name w:val="WW8Num1z7"/>
    <w:uiPriority w:val="99"/>
    <w:rsid w:val="003F55A8"/>
  </w:style>
  <w:style w:type="character" w:customStyle="1" w:styleId="WW8Num1z8">
    <w:name w:val="WW8Num1z8"/>
    <w:uiPriority w:val="99"/>
    <w:rsid w:val="003F55A8"/>
  </w:style>
  <w:style w:type="character" w:customStyle="1" w:styleId="WW8Num2z0">
    <w:name w:val="WW8Num2z0"/>
    <w:uiPriority w:val="99"/>
    <w:rsid w:val="003F55A8"/>
  </w:style>
  <w:style w:type="character" w:customStyle="1" w:styleId="WW8Num2z2">
    <w:name w:val="WW8Num2z2"/>
    <w:uiPriority w:val="99"/>
    <w:rsid w:val="003F55A8"/>
  </w:style>
  <w:style w:type="character" w:customStyle="1" w:styleId="WW8Num2z3">
    <w:name w:val="WW8Num2z3"/>
    <w:uiPriority w:val="99"/>
    <w:rsid w:val="003F55A8"/>
  </w:style>
  <w:style w:type="character" w:customStyle="1" w:styleId="WW8Num2z4">
    <w:name w:val="WW8Num2z4"/>
    <w:uiPriority w:val="99"/>
    <w:rsid w:val="003F55A8"/>
  </w:style>
  <w:style w:type="character" w:customStyle="1" w:styleId="WW8Num2z5">
    <w:name w:val="WW8Num2z5"/>
    <w:uiPriority w:val="99"/>
    <w:rsid w:val="003F55A8"/>
  </w:style>
  <w:style w:type="character" w:customStyle="1" w:styleId="WW8Num2z6">
    <w:name w:val="WW8Num2z6"/>
    <w:uiPriority w:val="99"/>
    <w:rsid w:val="003F55A8"/>
  </w:style>
  <w:style w:type="character" w:customStyle="1" w:styleId="WW8Num2z7">
    <w:name w:val="WW8Num2z7"/>
    <w:uiPriority w:val="99"/>
    <w:rsid w:val="003F55A8"/>
  </w:style>
  <w:style w:type="character" w:customStyle="1" w:styleId="WW8Num2z8">
    <w:name w:val="WW8Num2z8"/>
    <w:uiPriority w:val="99"/>
    <w:rsid w:val="003F55A8"/>
  </w:style>
  <w:style w:type="character" w:customStyle="1" w:styleId="WW8Num3z0">
    <w:name w:val="WW8Num3z0"/>
    <w:uiPriority w:val="99"/>
    <w:rsid w:val="003F55A8"/>
  </w:style>
  <w:style w:type="character" w:customStyle="1" w:styleId="WW8Num3z2">
    <w:name w:val="WW8Num3z2"/>
    <w:uiPriority w:val="99"/>
    <w:rsid w:val="003F55A8"/>
  </w:style>
  <w:style w:type="character" w:customStyle="1" w:styleId="WW8Num3z3">
    <w:name w:val="WW8Num3z3"/>
    <w:uiPriority w:val="99"/>
    <w:rsid w:val="003F55A8"/>
  </w:style>
  <w:style w:type="character" w:customStyle="1" w:styleId="WW8Num3z4">
    <w:name w:val="WW8Num3z4"/>
    <w:uiPriority w:val="99"/>
    <w:rsid w:val="003F55A8"/>
  </w:style>
  <w:style w:type="character" w:customStyle="1" w:styleId="WW8Num3z5">
    <w:name w:val="WW8Num3z5"/>
    <w:uiPriority w:val="99"/>
    <w:rsid w:val="003F55A8"/>
  </w:style>
  <w:style w:type="character" w:customStyle="1" w:styleId="WW8Num3z6">
    <w:name w:val="WW8Num3z6"/>
    <w:uiPriority w:val="99"/>
    <w:rsid w:val="003F55A8"/>
  </w:style>
  <w:style w:type="character" w:customStyle="1" w:styleId="WW8Num3z7">
    <w:name w:val="WW8Num3z7"/>
    <w:uiPriority w:val="99"/>
    <w:rsid w:val="003F55A8"/>
  </w:style>
  <w:style w:type="character" w:customStyle="1" w:styleId="WW8Num3z8">
    <w:name w:val="WW8Num3z8"/>
    <w:uiPriority w:val="99"/>
    <w:rsid w:val="003F55A8"/>
  </w:style>
  <w:style w:type="character" w:customStyle="1" w:styleId="WW8Num4z0">
    <w:name w:val="WW8Num4z0"/>
    <w:uiPriority w:val="99"/>
    <w:rsid w:val="003F55A8"/>
  </w:style>
  <w:style w:type="character" w:customStyle="1" w:styleId="WW8Num4z1">
    <w:name w:val="WW8Num4z1"/>
    <w:uiPriority w:val="99"/>
    <w:rsid w:val="003F55A8"/>
  </w:style>
  <w:style w:type="character" w:customStyle="1" w:styleId="WW8Num4z2">
    <w:name w:val="WW8Num4z2"/>
    <w:uiPriority w:val="99"/>
    <w:rsid w:val="003F55A8"/>
    <w:rPr>
      <w:sz w:val="28"/>
    </w:rPr>
  </w:style>
  <w:style w:type="character" w:customStyle="1" w:styleId="WW8Num4z3">
    <w:name w:val="WW8Num4z3"/>
    <w:uiPriority w:val="99"/>
    <w:rsid w:val="003F55A8"/>
  </w:style>
  <w:style w:type="character" w:customStyle="1" w:styleId="WW8Num4z4">
    <w:name w:val="WW8Num4z4"/>
    <w:uiPriority w:val="99"/>
    <w:rsid w:val="003F55A8"/>
  </w:style>
  <w:style w:type="character" w:customStyle="1" w:styleId="WW8Num4z5">
    <w:name w:val="WW8Num4z5"/>
    <w:uiPriority w:val="99"/>
    <w:rsid w:val="003F55A8"/>
  </w:style>
  <w:style w:type="character" w:customStyle="1" w:styleId="WW8Num4z6">
    <w:name w:val="WW8Num4z6"/>
    <w:uiPriority w:val="99"/>
    <w:rsid w:val="003F55A8"/>
  </w:style>
  <w:style w:type="character" w:customStyle="1" w:styleId="WW8Num4z7">
    <w:name w:val="WW8Num4z7"/>
    <w:uiPriority w:val="99"/>
    <w:rsid w:val="003F55A8"/>
  </w:style>
  <w:style w:type="character" w:customStyle="1" w:styleId="WW8Num4z8">
    <w:name w:val="WW8Num4z8"/>
    <w:uiPriority w:val="99"/>
    <w:rsid w:val="003F55A8"/>
  </w:style>
  <w:style w:type="character" w:customStyle="1" w:styleId="WW8Num2z1">
    <w:name w:val="WW8Num2z1"/>
    <w:uiPriority w:val="99"/>
    <w:rsid w:val="003F55A8"/>
  </w:style>
  <w:style w:type="character" w:customStyle="1" w:styleId="1">
    <w:name w:val="Основной шрифт абзаца1"/>
    <w:uiPriority w:val="99"/>
    <w:rsid w:val="003F55A8"/>
  </w:style>
  <w:style w:type="character" w:styleId="a6">
    <w:name w:val="page number"/>
    <w:basedOn w:val="1"/>
    <w:uiPriority w:val="99"/>
    <w:rsid w:val="003F55A8"/>
    <w:rPr>
      <w:rFonts w:cs="Times New Roman"/>
    </w:rPr>
  </w:style>
  <w:style w:type="character" w:customStyle="1" w:styleId="a7">
    <w:name w:val="Маркеры списка"/>
    <w:uiPriority w:val="99"/>
    <w:rsid w:val="003F55A8"/>
    <w:rPr>
      <w:rFonts w:ascii="OpenSymbol" w:hAnsi="OpenSymbol"/>
    </w:rPr>
  </w:style>
  <w:style w:type="character" w:customStyle="1" w:styleId="a8">
    <w:name w:val="Символ нумерации"/>
    <w:uiPriority w:val="99"/>
    <w:rsid w:val="003F55A8"/>
    <w:rPr>
      <w:sz w:val="28"/>
    </w:rPr>
  </w:style>
  <w:style w:type="paragraph" w:customStyle="1" w:styleId="10">
    <w:name w:val="Заголовок1"/>
    <w:basedOn w:val="a"/>
    <w:next w:val="a9"/>
    <w:uiPriority w:val="99"/>
    <w:rsid w:val="003F55A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3F55A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uiPriority w:val="99"/>
    <w:rsid w:val="003F55A8"/>
    <w:rPr>
      <w:rFonts w:cs="Mangal"/>
    </w:rPr>
  </w:style>
  <w:style w:type="paragraph" w:customStyle="1" w:styleId="11">
    <w:name w:val="Название1"/>
    <w:basedOn w:val="a"/>
    <w:uiPriority w:val="99"/>
    <w:rsid w:val="003F55A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3F55A8"/>
    <w:pPr>
      <w:suppressLineNumbers/>
    </w:pPr>
    <w:rPr>
      <w:rFonts w:cs="Mangal"/>
    </w:rPr>
  </w:style>
  <w:style w:type="paragraph" w:styleId="ac">
    <w:name w:val="footer"/>
    <w:basedOn w:val="a"/>
    <w:link w:val="ad"/>
    <w:uiPriority w:val="99"/>
    <w:rsid w:val="003F55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3F55A8"/>
    <w:pPr>
      <w:suppressLineNumbers/>
    </w:pPr>
  </w:style>
  <w:style w:type="paragraph" w:customStyle="1" w:styleId="af">
    <w:name w:val="Заголовок таблицы"/>
    <w:basedOn w:val="ae"/>
    <w:uiPriority w:val="99"/>
    <w:rsid w:val="003F55A8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uiPriority w:val="99"/>
    <w:rsid w:val="003F55A8"/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1"/>
    <w:uiPriority w:val="99"/>
    <w:semiHidden/>
    <w:rsid w:val="003F55A8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12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Rayhoz</dc:creator>
  <cp:lastModifiedBy>Пользователь Windows</cp:lastModifiedBy>
  <cp:revision>15</cp:revision>
  <cp:lastPrinted>2021-02-24T05:41:00Z</cp:lastPrinted>
  <dcterms:created xsi:type="dcterms:W3CDTF">2020-12-03T00:10:00Z</dcterms:created>
  <dcterms:modified xsi:type="dcterms:W3CDTF">2021-03-10T04:01:00Z</dcterms:modified>
</cp:coreProperties>
</file>